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2079095686"/>
        <w:docPartObj>
          <w:docPartGallery w:val="Cover Pages"/>
          <w:docPartUnique/>
        </w:docPartObj>
      </w:sdtPr>
      <w:sdtEndPr/>
      <w:sdtContent>
        <w:p w14:paraId="1AFAB791" w14:textId="77777777" w:rsidR="00D72C24" w:rsidRDefault="00D72C24">
          <w:r>
            <w:rPr>
              <w:noProof/>
            </w:rPr>
            <mc:AlternateContent>
              <mc:Choice Requires="wpg">
                <w:drawing>
                  <wp:anchor distT="0" distB="0" distL="114300" distR="114300" simplePos="0" relativeHeight="251659264" behindDoc="1" locked="0" layoutInCell="1" allowOverlap="1" wp14:anchorId="103EAB2C" wp14:editId="562A9CD8">
                    <wp:simplePos x="0" y="0"/>
                    <wp:positionH relativeFrom="page">
                      <wp:align>center</wp:align>
                    </wp:positionH>
                    <wp:positionV relativeFrom="page">
                      <wp:align>center</wp:align>
                    </wp:positionV>
                    <wp:extent cx="6852920" cy="9142730"/>
                    <wp:effectExtent l="0" t="0" r="2540" b="127635"/>
                    <wp:wrapNone/>
                    <wp:docPr id="119" name="Group 119"/>
                    <wp:cNvGraphicFramePr/>
                    <a:graphic xmlns:a="http://schemas.openxmlformats.org/drawingml/2006/main">
                      <a:graphicData uri="http://schemas.microsoft.com/office/word/2010/wordprocessingGroup">
                        <wpg:wgp>
                          <wpg:cNvGrpSpPr/>
                          <wpg:grpSpPr>
                            <a:xfrm>
                              <a:off x="0" y="0"/>
                              <a:ext cx="6858000" cy="9271750"/>
                              <a:chOff x="0" y="0"/>
                              <a:chExt cx="6858000" cy="9271750"/>
                            </a:xfrm>
                          </wpg:grpSpPr>
                          <wps:wsp>
                            <wps:cNvPr id="120" name="Rectangle 120"/>
                            <wps:cNvSpPr/>
                            <wps:spPr>
                              <a:xfrm>
                                <a:off x="0" y="7315200"/>
                                <a:ext cx="6858000" cy="143182"/>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0" y="7439025"/>
                                <a:ext cx="6858000" cy="183272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32"/>
                                      <w:szCs w:val="32"/>
                                    </w:rPr>
                                    <w:alias w:val="Author"/>
                                    <w:tag w:val=""/>
                                    <w:id w:val="884141857"/>
                                    <w:dataBinding w:prefixMappings="xmlns:ns0='http://purl.org/dc/elements/1.1/' xmlns:ns1='http://schemas.openxmlformats.org/package/2006/metadata/core-properties' " w:xpath="/ns1:coreProperties[1]/ns0:creator[1]" w:storeItemID="{6C3C8BC8-F283-45AE-878A-BAB7291924A1}"/>
                                    <w:text/>
                                  </w:sdtPr>
                                  <w:sdtEndPr/>
                                  <w:sdtContent>
                                    <w:p w14:paraId="446C825E" w14:textId="63EEEA8E" w:rsidR="00571674" w:rsidRDefault="000D7C96">
                                      <w:pPr>
                                        <w:pStyle w:val="NoSpacing"/>
                                        <w:rPr>
                                          <w:color w:val="FFFFFF" w:themeColor="background1"/>
                                          <w:sz w:val="32"/>
                                          <w:szCs w:val="32"/>
                                        </w:rPr>
                                      </w:pPr>
                                      <w:r>
                                        <w:rPr>
                                          <w:color w:val="FFFFFF" w:themeColor="background1"/>
                                          <w:sz w:val="32"/>
                                          <w:szCs w:val="32"/>
                                        </w:rPr>
                                        <w:t>Sean Davis</w:t>
                                      </w:r>
                                    </w:p>
                                  </w:sdtContent>
                                </w:sdt>
                                <w:p w14:paraId="11D21AB5" w14:textId="0E621043" w:rsidR="00571674" w:rsidRDefault="00DB661B">
                                  <w:pPr>
                                    <w:pStyle w:val="NoSpacing"/>
                                    <w:rPr>
                                      <w:caps/>
                                      <w:color w:val="FFFFFF" w:themeColor="background1"/>
                                    </w:rPr>
                                  </w:pPr>
                                  <w:sdt>
                                    <w:sdtPr>
                                      <w:rPr>
                                        <w:caps/>
                                        <w:color w:val="FFFFFF" w:themeColor="background1"/>
                                      </w:rPr>
                                      <w:alias w:val="Company"/>
                                      <w:tag w:val=""/>
                                      <w:id w:val="922067218"/>
                                      <w:dataBinding w:prefixMappings="xmlns:ns0='http://schemas.openxmlformats.org/officeDocument/2006/extended-properties' " w:xpath="/ns0:Properties[1]/ns0:Company[1]" w:storeItemID="{6668398D-A668-4E3E-A5EB-62B293D839F1}"/>
                                      <w:text/>
                                    </w:sdtPr>
                                    <w:sdtEndPr/>
                                    <w:sdtContent>
                                      <w:r w:rsidR="000D7C96">
                                        <w:rPr>
                                          <w:caps/>
                                          <w:color w:val="FFFFFF" w:themeColor="background1"/>
                                        </w:rPr>
                                        <w:t>Delta Innovations</w:t>
                                      </w:r>
                                    </w:sdtContent>
                                  </w:sdt>
                                  <w:r w:rsidR="00571674">
                                    <w:rPr>
                                      <w:caps/>
                                      <w:color w:val="FFFFFF" w:themeColor="background1"/>
                                    </w:rPr>
                                    <w:t xml:space="preserve"> | </w:t>
                                  </w:r>
                                  <w:sdt>
                                    <w:sdtPr>
                                      <w:rPr>
                                        <w:caps/>
                                        <w:color w:val="FFFFFF" w:themeColor="background1"/>
                                      </w:rPr>
                                      <w:alias w:val="Address"/>
                                      <w:tag w:val=""/>
                                      <w:id w:val="2113163453"/>
                                      <w:dataBinding w:prefixMappings="xmlns:ns0='http://schemas.microsoft.com/office/2006/coverPageProps' " w:xpath="/ns0:CoverPageProperties[1]/ns0:CompanyAddress[1]" w:storeItemID="{55AF091B-3C7A-41E3-B477-F2FDAA23CFDA}"/>
                                      <w:text/>
                                    </w:sdtPr>
                                    <w:sdtEndPr/>
                                    <w:sdtContent>
                                      <w:r w:rsidR="000D7C96">
                                        <w:rPr>
                                          <w:caps/>
                                          <w:color w:val="FFFFFF" w:themeColor="background1"/>
                                        </w:rPr>
                                        <w:t>Orlando, FL</w:t>
                                      </w:r>
                                    </w:sdtContent>
                                  </w:sdt>
                                </w:p>
                              </w:txbxContent>
                            </wps:txbx>
                            <wps:bodyPr rot="0" spcFirstLastPara="0" vertOverflow="overflow" horzOverflow="overflow" vert="horz" wrap="square" lIns="457200" tIns="182880" rIns="457200" bIns="457200" numCol="1" spcCol="0" rtlCol="0" fromWordArt="0" anchor="b" anchorCtr="0" forceAA="0" compatLnSpc="1">
                              <a:prstTxWarp prst="textNoShape">
                                <a:avLst/>
                              </a:prstTxWarp>
                              <a:noAutofit/>
                            </wps:bodyPr>
                          </wps:wsp>
                          <wps:wsp>
                            <wps:cNvPr id="122" name="Text Box 122"/>
                            <wps:cNvSpPr txBox="1"/>
                            <wps:spPr>
                              <a:xfrm>
                                <a:off x="0" y="0"/>
                                <a:ext cx="6858000" cy="731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617DEBD2" w14:textId="0A3A7B3B" w:rsidR="00571674" w:rsidRDefault="0087074F">
                                      <w:pPr>
                                        <w:pStyle w:val="NoSpacing"/>
                                        <w:pBdr>
                                          <w:bottom w:val="single" w:sz="6" w:space="4" w:color="7F7F7F" w:themeColor="text1" w:themeTint="80"/>
                                        </w:pBd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System Hardening</w:t>
                                      </w:r>
                                    </w:p>
                                  </w:sdtContent>
                                </w:sdt>
                                <w:sdt>
                                  <w:sdtPr>
                                    <w:rPr>
                                      <w:caps/>
                                      <w:color w:val="44546A" w:themeColor="text2"/>
                                      <w:sz w:val="56"/>
                                      <w:szCs w:val="56"/>
                                    </w:rPr>
                                    <w:alias w:val="Subtitle"/>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14:paraId="36CCCC2E" w14:textId="4A8A3795" w:rsidR="00571674" w:rsidRDefault="0087074F">
                                      <w:pPr>
                                        <w:pStyle w:val="NoSpacing"/>
                                        <w:spacing w:before="240"/>
                                        <w:rPr>
                                          <w:caps/>
                                          <w:color w:val="44546A" w:themeColor="text2"/>
                                          <w:sz w:val="56"/>
                                          <w:szCs w:val="56"/>
                                        </w:rPr>
                                      </w:pPr>
                                      <w:r>
                                        <w:rPr>
                                          <w:caps/>
                                          <w:color w:val="44546A" w:themeColor="text2"/>
                                          <w:sz w:val="56"/>
                                          <w:szCs w:val="56"/>
                                        </w:rPr>
                                        <w:t>Sean Davis</w:t>
                                      </w:r>
                                    </w:p>
                                  </w:sdtContent>
                                </w:sdt>
                                <w:p w14:paraId="69C1C1F9" w14:textId="77777777" w:rsidR="00571674" w:rsidRPr="008B737A" w:rsidRDefault="00571674" w:rsidP="008B737A">
                                  <w:pPr>
                                    <w:pStyle w:val="NoSpacing"/>
                                    <w:spacing w:before="120"/>
                                    <w:rPr>
                                      <w:caps/>
                                      <w:color w:val="44546A" w:themeColor="text2"/>
                                      <w:sz w:val="40"/>
                                      <w:szCs w:val="40"/>
                                    </w:rPr>
                                  </w:pPr>
                                  <w:r w:rsidRPr="008B737A">
                                    <w:rPr>
                                      <w:caps/>
                                      <w:color w:val="44546A" w:themeColor="text2"/>
                                      <w:sz w:val="40"/>
                                      <w:szCs w:val="40"/>
                                    </w:rPr>
                                    <w:t>Orlando, FL</w:t>
                                  </w:r>
                                </w:p>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103EAB2C" id="Group 119" o:spid="_x0000_s1026" style="position:absolute;margin-left:0;margin-top:0;width:539.6pt;height:719.9pt;z-index:-251657216;mso-width-percent:882;mso-height-percent:909;mso-position-horizontal:center;mso-position-horizontal-relative:page;mso-position-vertical:center;mso-position-vertical-relative:page;mso-width-percent:882;mso-height-percent:909" coordsize="68580,927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">
                    <v:rect id="Rectangle 120" o:spid="_x0000_s1027" style="position:absolute;top:73152;width:68580;height:143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" fillcolor="#5b9bd5 [3204]" stroked="f" strokeweight="1pt"/>
                    <v:rect id="Rectangle 121" o:spid="_x0000_s1028" style="position:absolute;top:74390;width:68580;height:18327;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" fillcolor="#ed7d31 [3205]" stroked="f" strokeweight="1pt">
                      <v:textbox inset="36pt,14.4pt,36pt,36pt">
                        <w:txbxContent>
                          <w:sdt>
                            <w:sdtPr>
                              <w:rPr>
                                <w:color w:val="FFFFFF" w:themeColor="background1"/>
                                <w:sz w:val="32"/>
                                <w:szCs w:val="32"/>
                              </w:rPr>
                              <w:alias w:val="Author"/>
                              <w:tag w:val=""/>
                              <w:id w:val="884141857"/>
                              <w:dataBinding w:prefixMappings="xmlns:ns0='http://purl.org/dc/elements/1.1/' xmlns:ns1='http://schemas.openxmlformats.org/package/2006/metadata/core-properties' " w:xpath="/ns1:coreProperties[1]/ns0:creator[1]" w:storeItemID="{6C3C8BC8-F283-45AE-878A-BAB7291924A1}"/>
                              <w:text/>
                            </w:sdtPr>
                            <w:sdtEndPr/>
                            <w:sdtContent>
                              <w:p w14:paraId="446C825E" w14:textId="63EEEA8E" w:rsidR="00571674" w:rsidRDefault="000D7C96">
                                <w:pPr>
                                  <w:pStyle w:val="NoSpacing"/>
                                  <w:rPr>
                                    <w:color w:val="FFFFFF" w:themeColor="background1"/>
                                    <w:sz w:val="32"/>
                                    <w:szCs w:val="32"/>
                                  </w:rPr>
                                </w:pPr>
                                <w:r>
                                  <w:rPr>
                                    <w:color w:val="FFFFFF" w:themeColor="background1"/>
                                    <w:sz w:val="32"/>
                                    <w:szCs w:val="32"/>
                                  </w:rPr>
                                  <w:t>Sean Davis</w:t>
                                </w:r>
                              </w:p>
                            </w:sdtContent>
                          </w:sdt>
                          <w:p w14:paraId="11D21AB5" w14:textId="0E621043" w:rsidR="00571674" w:rsidRDefault="00E547B3">
                            <w:pPr>
                              <w:pStyle w:val="NoSpacing"/>
                              <w:rPr>
                                <w:caps/>
                                <w:color w:val="FFFFFF" w:themeColor="background1"/>
                              </w:rPr>
                            </w:pPr>
                            <w:sdt>
                              <w:sdtPr>
                                <w:rPr>
                                  <w:caps/>
                                  <w:color w:val="FFFFFF" w:themeColor="background1"/>
                                </w:rPr>
                                <w:alias w:val="Company"/>
                                <w:tag w:val=""/>
                                <w:id w:val="922067218"/>
                                <w:dataBinding w:prefixMappings="xmlns:ns0='http://schemas.openxmlformats.org/officeDocument/2006/extended-properties' " w:xpath="/ns0:Properties[1]/ns0:Company[1]" w:storeItemID="{6668398D-A668-4E3E-A5EB-62B293D839F1}"/>
                                <w:text/>
                              </w:sdtPr>
                              <w:sdtEndPr/>
                              <w:sdtContent>
                                <w:r w:rsidR="000D7C96">
                                  <w:rPr>
                                    <w:caps/>
                                    <w:color w:val="FFFFFF" w:themeColor="background1"/>
                                  </w:rPr>
                                  <w:t>Delta Innovations</w:t>
                                </w:r>
                              </w:sdtContent>
                            </w:sdt>
                            <w:r w:rsidR="00571674">
                              <w:rPr>
                                <w:caps/>
                                <w:color w:val="FFFFFF" w:themeColor="background1"/>
                              </w:rPr>
                              <w:t xml:space="preserve"> | </w:t>
                            </w:r>
                            <w:sdt>
                              <w:sdtPr>
                                <w:rPr>
                                  <w:caps/>
                                  <w:color w:val="FFFFFF" w:themeColor="background1"/>
                                </w:rPr>
                                <w:alias w:val="Address"/>
                                <w:tag w:val=""/>
                                <w:id w:val="2113163453"/>
                                <w:dataBinding w:prefixMappings="xmlns:ns0='http://schemas.microsoft.com/office/2006/coverPageProps' " w:xpath="/ns0:CoverPageProperties[1]/ns0:CompanyAddress[1]" w:storeItemID="{55AF091B-3C7A-41E3-B477-F2FDAA23CFDA}"/>
                                <w:text/>
                              </w:sdtPr>
                              <w:sdtEndPr/>
                              <w:sdtContent>
                                <w:r w:rsidR="000D7C96">
                                  <w:rPr>
                                    <w:caps/>
                                    <w:color w:val="FFFFFF" w:themeColor="background1"/>
                                  </w:rPr>
                                  <w:t>Orlando, FL</w:t>
                                </w:r>
                              </w:sdtContent>
                            </w:sdt>
                          </w:p>
                        </w:txbxContent>
                      </v:textbox>
                    </v:rect>
                    <v:shapetype id="_x0000_t202" coordsize="21600,21600" o:spt="202" path="m,l,21600r21600,l21600,xe">
                      <v:stroke joinstyle="miter"/>
                      <v:path gradientshapeok="t" o:connecttype="rect"/>
                    </v:shapetype>
                    <v:shape id="Text Box 122" o:spid="_x0000_s1029" type="#_x0000_t202" style="position:absolute;width:68580;height:731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" filled="f" stroked="f" strokeweight=".5pt">
                      <v:textbox inset="36pt,36pt,36pt,36pt">
                        <w:txbxContent>
                          <w:sdt>
                            <w:sdtPr>
                              <w:rPr>
                                <w:rFonts w:asciiTheme="majorHAnsi" w:eastAsiaTheme="majorEastAsia" w:hAnsiTheme="majorHAnsi" w:cstheme="majorBidi"/>
                                <w:color w:val="595959" w:themeColor="text1" w:themeTint="A6"/>
                                <w:sz w:val="108"/>
                                <w:szCs w:val="108"/>
                              </w:rPr>
                              <w:alias w:val="Title"/>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617DEBD2" w14:textId="0A3A7B3B" w:rsidR="00571674" w:rsidRDefault="0087074F">
                                <w:pPr>
                                  <w:pStyle w:val="NoSpacing"/>
                                  <w:pBdr>
                                    <w:bottom w:val="single" w:sz="6" w:space="4" w:color="7F7F7F" w:themeColor="text1" w:themeTint="80"/>
                                  </w:pBdr>
                                  <w:rPr>
                                    <w:rFonts w:asciiTheme="majorHAnsi" w:eastAsiaTheme="majorEastAsia" w:hAnsiTheme="majorHAnsi" w:cstheme="majorBidi"/>
                                    <w:color w:val="595959" w:themeColor="text1" w:themeTint="A6"/>
                                    <w:sz w:val="108"/>
                                    <w:szCs w:val="108"/>
                                  </w:rPr>
                                </w:pPr>
                                <w:r>
                                  <w:rPr>
                                    <w:rFonts w:asciiTheme="majorHAnsi" w:eastAsiaTheme="majorEastAsia" w:hAnsiTheme="majorHAnsi" w:cstheme="majorBidi"/>
                                    <w:color w:val="595959" w:themeColor="text1" w:themeTint="A6"/>
                                    <w:sz w:val="108"/>
                                    <w:szCs w:val="108"/>
                                  </w:rPr>
                                  <w:t>System Hardening</w:t>
                                </w:r>
                              </w:p>
                            </w:sdtContent>
                          </w:sdt>
                          <w:sdt>
                            <w:sdtPr>
                              <w:rPr>
                                <w:caps/>
                                <w:color w:val="44546A" w:themeColor="text2"/>
                                <w:sz w:val="56"/>
                                <w:szCs w:val="56"/>
                              </w:rPr>
                              <w:alias w:val="Subtitle"/>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14:paraId="36CCCC2E" w14:textId="4A8A3795" w:rsidR="00571674" w:rsidRDefault="0087074F">
                                <w:pPr>
                                  <w:pStyle w:val="NoSpacing"/>
                                  <w:spacing w:before="240"/>
                                  <w:rPr>
                                    <w:caps/>
                                    <w:color w:val="44546A" w:themeColor="text2"/>
                                    <w:sz w:val="56"/>
                                    <w:szCs w:val="56"/>
                                  </w:rPr>
                                </w:pPr>
                                <w:r>
                                  <w:rPr>
                                    <w:caps/>
                                    <w:color w:val="44546A" w:themeColor="text2"/>
                                    <w:sz w:val="56"/>
                                    <w:szCs w:val="56"/>
                                  </w:rPr>
                                  <w:t>Sean Davis</w:t>
                                </w:r>
                              </w:p>
                            </w:sdtContent>
                          </w:sdt>
                          <w:p w14:paraId="69C1C1F9" w14:textId="77777777" w:rsidR="00571674" w:rsidRPr="008B737A" w:rsidRDefault="00571674" w:rsidP="008B737A">
                            <w:pPr>
                              <w:pStyle w:val="NoSpacing"/>
                              <w:spacing w:before="120"/>
                              <w:rPr>
                                <w:caps/>
                                <w:color w:val="44546A" w:themeColor="text2"/>
                                <w:sz w:val="40"/>
                                <w:szCs w:val="40"/>
                              </w:rPr>
                            </w:pPr>
                            <w:r w:rsidRPr="008B737A">
                              <w:rPr>
                                <w:caps/>
                                <w:color w:val="44546A" w:themeColor="text2"/>
                                <w:sz w:val="40"/>
                                <w:szCs w:val="40"/>
                              </w:rPr>
                              <w:t>Orlando, FL</w:t>
                            </w:r>
                          </w:p>
                        </w:txbxContent>
                      </v:textbox>
                    </v:shape>
                    <w10:wrap anchorx="page" anchory="page"/>
                  </v:group>
                </w:pict>
              </mc:Fallback>
            </mc:AlternateContent>
          </w:r>
        </w:p>
        <w:p w14:paraId="1F6102C8" w14:textId="77777777" w:rsidR="00D72C24" w:rsidRDefault="00D72C24">
          <w:r>
            <w:br w:type="page"/>
          </w:r>
        </w:p>
      </w:sdtContent>
    </w:sdt>
    <w:sdt>
      <w:sdtPr>
        <w:rPr>
          <w:rFonts w:asciiTheme="minorHAnsi" w:eastAsiaTheme="minorHAnsi" w:hAnsiTheme="minorHAnsi" w:cstheme="minorBidi"/>
          <w:color w:val="auto"/>
          <w:sz w:val="22"/>
          <w:szCs w:val="22"/>
        </w:rPr>
        <w:id w:val="-561721182"/>
        <w:docPartObj>
          <w:docPartGallery w:val="Table of Contents"/>
          <w:docPartUnique/>
        </w:docPartObj>
      </w:sdtPr>
      <w:sdtEndPr>
        <w:rPr>
          <w:b/>
          <w:bCs/>
          <w:noProof/>
        </w:rPr>
      </w:sdtEndPr>
      <w:sdtContent>
        <w:p w14:paraId="67B4629C" w14:textId="77777777" w:rsidR="000404A9" w:rsidRDefault="000404A9" w:rsidP="001D3EA0">
          <w:pPr>
            <w:pStyle w:val="TOCHeading"/>
            <w:shd w:val="clear" w:color="auto" w:fill="BDD6EE" w:themeFill="accent1" w:themeFillTint="66"/>
            <w:rPr>
              <w:b/>
              <w:color w:val="auto"/>
            </w:rPr>
          </w:pPr>
          <w:r w:rsidRPr="000404A9">
            <w:rPr>
              <w:b/>
              <w:color w:val="auto"/>
            </w:rPr>
            <w:t>Table of Contents</w:t>
          </w:r>
        </w:p>
        <w:p w14:paraId="0E37DE1B" w14:textId="77777777" w:rsidR="001D3EA0" w:rsidRPr="001D3EA0" w:rsidRDefault="001D3EA0" w:rsidP="001D3EA0"/>
        <w:p w14:paraId="53FF7F85" w14:textId="5AED7F6F" w:rsidR="002C5977" w:rsidRDefault="000404A9">
          <w:pPr>
            <w:pStyle w:val="TOC1"/>
            <w:tabs>
              <w:tab w:val="right" w:leader="dot" w:pos="9350"/>
            </w:tabs>
            <w:rPr>
              <w:rFonts w:eastAsiaTheme="minorEastAsia"/>
              <w:noProof/>
              <w:sz w:val="24"/>
              <w:szCs w:val="24"/>
            </w:rPr>
          </w:pPr>
          <w:r>
            <w:fldChar w:fldCharType="begin"/>
          </w:r>
          <w:r>
            <w:instrText xml:space="preserve"> TOC \o "1-3" \h \z \u </w:instrText>
          </w:r>
          <w:r>
            <w:fldChar w:fldCharType="separate"/>
          </w:r>
          <w:hyperlink w:anchor="_Toc534181702" w:history="1">
            <w:r w:rsidR="002C5977" w:rsidRPr="00923928">
              <w:rPr>
                <w:rStyle w:val="Hyperlink"/>
                <w:b/>
                <w:noProof/>
              </w:rPr>
              <w:t>Project Overview</w:t>
            </w:r>
            <w:r w:rsidR="002C5977">
              <w:rPr>
                <w:noProof/>
                <w:webHidden/>
              </w:rPr>
              <w:tab/>
            </w:r>
            <w:r w:rsidR="002C5977">
              <w:rPr>
                <w:noProof/>
                <w:webHidden/>
              </w:rPr>
              <w:fldChar w:fldCharType="begin"/>
            </w:r>
            <w:r w:rsidR="002C5977">
              <w:rPr>
                <w:noProof/>
                <w:webHidden/>
              </w:rPr>
              <w:instrText xml:space="preserve"> PAGEREF _Toc534181702 \h </w:instrText>
            </w:r>
            <w:r w:rsidR="002C5977">
              <w:rPr>
                <w:noProof/>
                <w:webHidden/>
              </w:rPr>
            </w:r>
            <w:r w:rsidR="002C5977">
              <w:rPr>
                <w:noProof/>
                <w:webHidden/>
              </w:rPr>
              <w:fldChar w:fldCharType="separate"/>
            </w:r>
            <w:r w:rsidR="002C5977">
              <w:rPr>
                <w:noProof/>
                <w:webHidden/>
              </w:rPr>
              <w:t>2</w:t>
            </w:r>
            <w:r w:rsidR="002C5977">
              <w:rPr>
                <w:noProof/>
                <w:webHidden/>
              </w:rPr>
              <w:fldChar w:fldCharType="end"/>
            </w:r>
          </w:hyperlink>
        </w:p>
        <w:p w14:paraId="0BCBF02E" w14:textId="1C92F65E" w:rsidR="002C5977" w:rsidRDefault="00DB661B">
          <w:pPr>
            <w:pStyle w:val="TOC1"/>
            <w:tabs>
              <w:tab w:val="right" w:leader="dot" w:pos="9350"/>
            </w:tabs>
            <w:rPr>
              <w:rFonts w:eastAsiaTheme="minorEastAsia"/>
              <w:noProof/>
              <w:sz w:val="24"/>
              <w:szCs w:val="24"/>
            </w:rPr>
          </w:pPr>
          <w:hyperlink w:anchor="_Toc534181703" w:history="1">
            <w:r w:rsidR="002C5977" w:rsidRPr="00923928">
              <w:rPr>
                <w:rStyle w:val="Hyperlink"/>
                <w:b/>
                <w:noProof/>
              </w:rPr>
              <w:t>Project Goals &amp; Objectives (Benefits)</w:t>
            </w:r>
            <w:r w:rsidR="002C5977">
              <w:rPr>
                <w:noProof/>
                <w:webHidden/>
              </w:rPr>
              <w:tab/>
            </w:r>
            <w:r w:rsidR="002C5977">
              <w:rPr>
                <w:noProof/>
                <w:webHidden/>
              </w:rPr>
              <w:fldChar w:fldCharType="begin"/>
            </w:r>
            <w:r w:rsidR="002C5977">
              <w:rPr>
                <w:noProof/>
                <w:webHidden/>
              </w:rPr>
              <w:instrText xml:space="preserve"> PAGEREF _Toc534181703 \h </w:instrText>
            </w:r>
            <w:r w:rsidR="002C5977">
              <w:rPr>
                <w:noProof/>
                <w:webHidden/>
              </w:rPr>
            </w:r>
            <w:r w:rsidR="002C5977">
              <w:rPr>
                <w:noProof/>
                <w:webHidden/>
              </w:rPr>
              <w:fldChar w:fldCharType="separate"/>
            </w:r>
            <w:r w:rsidR="002C5977">
              <w:rPr>
                <w:noProof/>
                <w:webHidden/>
              </w:rPr>
              <w:t>2</w:t>
            </w:r>
            <w:r w:rsidR="002C5977">
              <w:rPr>
                <w:noProof/>
                <w:webHidden/>
              </w:rPr>
              <w:fldChar w:fldCharType="end"/>
            </w:r>
          </w:hyperlink>
        </w:p>
        <w:p w14:paraId="29C9C68A" w14:textId="225A6A88" w:rsidR="002C5977" w:rsidRDefault="00DB661B">
          <w:pPr>
            <w:pStyle w:val="TOC1"/>
            <w:tabs>
              <w:tab w:val="right" w:leader="dot" w:pos="9350"/>
            </w:tabs>
            <w:rPr>
              <w:rFonts w:eastAsiaTheme="minorEastAsia"/>
              <w:noProof/>
              <w:sz w:val="24"/>
              <w:szCs w:val="24"/>
            </w:rPr>
          </w:pPr>
          <w:hyperlink w:anchor="_Toc534181704" w:history="1">
            <w:r w:rsidR="002C5977" w:rsidRPr="00923928">
              <w:rPr>
                <w:rStyle w:val="Hyperlink"/>
                <w:b/>
                <w:noProof/>
              </w:rPr>
              <w:t>Network Infrastructure Requirement</w:t>
            </w:r>
            <w:r w:rsidR="002C5977">
              <w:rPr>
                <w:noProof/>
                <w:webHidden/>
              </w:rPr>
              <w:tab/>
            </w:r>
            <w:r w:rsidR="002C5977">
              <w:rPr>
                <w:noProof/>
                <w:webHidden/>
              </w:rPr>
              <w:fldChar w:fldCharType="begin"/>
            </w:r>
            <w:r w:rsidR="002C5977">
              <w:rPr>
                <w:noProof/>
                <w:webHidden/>
              </w:rPr>
              <w:instrText xml:space="preserve"> PAGEREF _Toc534181704 \h </w:instrText>
            </w:r>
            <w:r w:rsidR="002C5977">
              <w:rPr>
                <w:noProof/>
                <w:webHidden/>
              </w:rPr>
            </w:r>
            <w:r w:rsidR="002C5977">
              <w:rPr>
                <w:noProof/>
                <w:webHidden/>
              </w:rPr>
              <w:fldChar w:fldCharType="separate"/>
            </w:r>
            <w:r w:rsidR="002C5977">
              <w:rPr>
                <w:noProof/>
                <w:webHidden/>
              </w:rPr>
              <w:t>3</w:t>
            </w:r>
            <w:r w:rsidR="002C5977">
              <w:rPr>
                <w:noProof/>
                <w:webHidden/>
              </w:rPr>
              <w:fldChar w:fldCharType="end"/>
            </w:r>
          </w:hyperlink>
        </w:p>
        <w:p w14:paraId="3CD26DF4" w14:textId="050AF831" w:rsidR="002C5977" w:rsidRDefault="00DB661B">
          <w:pPr>
            <w:pStyle w:val="TOC1"/>
            <w:tabs>
              <w:tab w:val="right" w:leader="dot" w:pos="9350"/>
            </w:tabs>
            <w:rPr>
              <w:rFonts w:eastAsiaTheme="minorEastAsia"/>
              <w:noProof/>
              <w:sz w:val="24"/>
              <w:szCs w:val="24"/>
            </w:rPr>
          </w:pPr>
          <w:hyperlink w:anchor="_Toc534181705" w:history="1">
            <w:r w:rsidR="002C5977" w:rsidRPr="00923928">
              <w:rPr>
                <w:rStyle w:val="Hyperlink"/>
                <w:b/>
                <w:noProof/>
              </w:rPr>
              <w:t>Assumptions &amp; Risks</w:t>
            </w:r>
            <w:r w:rsidR="002C5977">
              <w:rPr>
                <w:noProof/>
                <w:webHidden/>
              </w:rPr>
              <w:tab/>
            </w:r>
            <w:r w:rsidR="002C5977">
              <w:rPr>
                <w:noProof/>
                <w:webHidden/>
              </w:rPr>
              <w:fldChar w:fldCharType="begin"/>
            </w:r>
            <w:r w:rsidR="002C5977">
              <w:rPr>
                <w:noProof/>
                <w:webHidden/>
              </w:rPr>
              <w:instrText xml:space="preserve"> PAGEREF _Toc534181705 \h </w:instrText>
            </w:r>
            <w:r w:rsidR="002C5977">
              <w:rPr>
                <w:noProof/>
                <w:webHidden/>
              </w:rPr>
            </w:r>
            <w:r w:rsidR="002C5977">
              <w:rPr>
                <w:noProof/>
                <w:webHidden/>
              </w:rPr>
              <w:fldChar w:fldCharType="separate"/>
            </w:r>
            <w:r w:rsidR="002C5977">
              <w:rPr>
                <w:noProof/>
                <w:webHidden/>
              </w:rPr>
              <w:t>3</w:t>
            </w:r>
            <w:r w:rsidR="002C5977">
              <w:rPr>
                <w:noProof/>
                <w:webHidden/>
              </w:rPr>
              <w:fldChar w:fldCharType="end"/>
            </w:r>
          </w:hyperlink>
        </w:p>
        <w:p w14:paraId="6FD110F7" w14:textId="112CCC24" w:rsidR="002C5977" w:rsidRDefault="00DB661B">
          <w:pPr>
            <w:pStyle w:val="TOC1"/>
            <w:tabs>
              <w:tab w:val="right" w:leader="dot" w:pos="9350"/>
            </w:tabs>
            <w:rPr>
              <w:rFonts w:eastAsiaTheme="minorEastAsia"/>
              <w:noProof/>
              <w:sz w:val="24"/>
              <w:szCs w:val="24"/>
            </w:rPr>
          </w:pPr>
          <w:hyperlink w:anchor="_Toc534181706" w:history="1">
            <w:r w:rsidR="002C5977" w:rsidRPr="00923928">
              <w:rPr>
                <w:rStyle w:val="Hyperlink"/>
                <w:b/>
                <w:noProof/>
              </w:rPr>
              <w:t>Work Breakdown Structure (WBS)</w:t>
            </w:r>
            <w:r w:rsidR="002C5977">
              <w:rPr>
                <w:noProof/>
                <w:webHidden/>
              </w:rPr>
              <w:tab/>
            </w:r>
            <w:r w:rsidR="002C5977">
              <w:rPr>
                <w:noProof/>
                <w:webHidden/>
              </w:rPr>
              <w:fldChar w:fldCharType="begin"/>
            </w:r>
            <w:r w:rsidR="002C5977">
              <w:rPr>
                <w:noProof/>
                <w:webHidden/>
              </w:rPr>
              <w:instrText xml:space="preserve"> PAGEREF _Toc534181706 \h </w:instrText>
            </w:r>
            <w:r w:rsidR="002C5977">
              <w:rPr>
                <w:noProof/>
                <w:webHidden/>
              </w:rPr>
            </w:r>
            <w:r w:rsidR="002C5977">
              <w:rPr>
                <w:noProof/>
                <w:webHidden/>
              </w:rPr>
              <w:fldChar w:fldCharType="separate"/>
            </w:r>
            <w:r w:rsidR="002C5977">
              <w:rPr>
                <w:noProof/>
                <w:webHidden/>
              </w:rPr>
              <w:t>3</w:t>
            </w:r>
            <w:r w:rsidR="002C5977">
              <w:rPr>
                <w:noProof/>
                <w:webHidden/>
              </w:rPr>
              <w:fldChar w:fldCharType="end"/>
            </w:r>
          </w:hyperlink>
        </w:p>
        <w:p w14:paraId="4284C014" w14:textId="6EFF3C74" w:rsidR="002C5977" w:rsidRDefault="00DB661B">
          <w:pPr>
            <w:pStyle w:val="TOC1"/>
            <w:tabs>
              <w:tab w:val="right" w:leader="dot" w:pos="9350"/>
            </w:tabs>
            <w:rPr>
              <w:rFonts w:eastAsiaTheme="minorEastAsia"/>
              <w:noProof/>
              <w:sz w:val="24"/>
              <w:szCs w:val="24"/>
            </w:rPr>
          </w:pPr>
          <w:hyperlink w:anchor="_Toc534181707" w:history="1">
            <w:r w:rsidR="002C5977" w:rsidRPr="00923928">
              <w:rPr>
                <w:rStyle w:val="Hyperlink"/>
                <w:b/>
                <w:noProof/>
              </w:rPr>
              <w:t>Network Topology Diagram with IP Addresses</w:t>
            </w:r>
            <w:r w:rsidR="002C5977">
              <w:rPr>
                <w:noProof/>
                <w:webHidden/>
              </w:rPr>
              <w:tab/>
            </w:r>
            <w:r w:rsidR="002C5977">
              <w:rPr>
                <w:noProof/>
                <w:webHidden/>
              </w:rPr>
              <w:fldChar w:fldCharType="begin"/>
            </w:r>
            <w:r w:rsidR="002C5977">
              <w:rPr>
                <w:noProof/>
                <w:webHidden/>
              </w:rPr>
              <w:instrText xml:space="preserve"> PAGEREF _Toc534181707 \h </w:instrText>
            </w:r>
            <w:r w:rsidR="002C5977">
              <w:rPr>
                <w:noProof/>
                <w:webHidden/>
              </w:rPr>
            </w:r>
            <w:r w:rsidR="002C5977">
              <w:rPr>
                <w:noProof/>
                <w:webHidden/>
              </w:rPr>
              <w:fldChar w:fldCharType="separate"/>
            </w:r>
            <w:r w:rsidR="002C5977">
              <w:rPr>
                <w:noProof/>
                <w:webHidden/>
              </w:rPr>
              <w:t>4</w:t>
            </w:r>
            <w:r w:rsidR="002C5977">
              <w:rPr>
                <w:noProof/>
                <w:webHidden/>
              </w:rPr>
              <w:fldChar w:fldCharType="end"/>
            </w:r>
          </w:hyperlink>
        </w:p>
        <w:p w14:paraId="79C98BEA" w14:textId="3A40374B" w:rsidR="002C5977" w:rsidRDefault="00DB661B">
          <w:pPr>
            <w:pStyle w:val="TOC1"/>
            <w:tabs>
              <w:tab w:val="right" w:leader="dot" w:pos="9350"/>
            </w:tabs>
            <w:rPr>
              <w:rFonts w:eastAsiaTheme="minorEastAsia"/>
              <w:noProof/>
              <w:sz w:val="24"/>
              <w:szCs w:val="24"/>
            </w:rPr>
          </w:pPr>
          <w:hyperlink w:anchor="_Toc534181708" w:history="1">
            <w:r w:rsidR="002C5977" w:rsidRPr="00923928">
              <w:rPr>
                <w:rStyle w:val="Hyperlink"/>
                <w:b/>
                <w:noProof/>
              </w:rPr>
              <w:t>Appendices</w:t>
            </w:r>
            <w:r w:rsidR="002C5977">
              <w:rPr>
                <w:noProof/>
                <w:webHidden/>
              </w:rPr>
              <w:tab/>
            </w:r>
            <w:r w:rsidR="002C5977">
              <w:rPr>
                <w:noProof/>
                <w:webHidden/>
              </w:rPr>
              <w:fldChar w:fldCharType="begin"/>
            </w:r>
            <w:r w:rsidR="002C5977">
              <w:rPr>
                <w:noProof/>
                <w:webHidden/>
              </w:rPr>
              <w:instrText xml:space="preserve"> PAGEREF _Toc534181708 \h </w:instrText>
            </w:r>
            <w:r w:rsidR="002C5977">
              <w:rPr>
                <w:noProof/>
                <w:webHidden/>
              </w:rPr>
            </w:r>
            <w:r w:rsidR="002C5977">
              <w:rPr>
                <w:noProof/>
                <w:webHidden/>
              </w:rPr>
              <w:fldChar w:fldCharType="separate"/>
            </w:r>
            <w:r w:rsidR="002C5977">
              <w:rPr>
                <w:noProof/>
                <w:webHidden/>
              </w:rPr>
              <w:t>4</w:t>
            </w:r>
            <w:r w:rsidR="002C5977">
              <w:rPr>
                <w:noProof/>
                <w:webHidden/>
              </w:rPr>
              <w:fldChar w:fldCharType="end"/>
            </w:r>
          </w:hyperlink>
        </w:p>
        <w:p w14:paraId="4409893E" w14:textId="67CBFBA0" w:rsidR="002C5977" w:rsidRDefault="00DB661B">
          <w:pPr>
            <w:pStyle w:val="TOC2"/>
            <w:tabs>
              <w:tab w:val="right" w:leader="dot" w:pos="9350"/>
            </w:tabs>
            <w:rPr>
              <w:rFonts w:eastAsiaTheme="minorEastAsia"/>
              <w:noProof/>
              <w:sz w:val="24"/>
              <w:szCs w:val="24"/>
            </w:rPr>
          </w:pPr>
          <w:hyperlink w:anchor="_Toc534181709" w:history="1">
            <w:r w:rsidR="002C5977" w:rsidRPr="00923928">
              <w:rPr>
                <w:rStyle w:val="Hyperlink"/>
                <w:b/>
                <w:noProof/>
              </w:rPr>
              <w:t>DISA STIGs</w:t>
            </w:r>
            <w:r w:rsidR="002C5977">
              <w:rPr>
                <w:noProof/>
                <w:webHidden/>
              </w:rPr>
              <w:tab/>
            </w:r>
            <w:r w:rsidR="002C5977">
              <w:rPr>
                <w:noProof/>
                <w:webHidden/>
              </w:rPr>
              <w:fldChar w:fldCharType="begin"/>
            </w:r>
            <w:r w:rsidR="002C5977">
              <w:rPr>
                <w:noProof/>
                <w:webHidden/>
              </w:rPr>
              <w:instrText xml:space="preserve"> PAGEREF _Toc534181709 \h </w:instrText>
            </w:r>
            <w:r w:rsidR="002C5977">
              <w:rPr>
                <w:noProof/>
                <w:webHidden/>
              </w:rPr>
            </w:r>
            <w:r w:rsidR="002C5977">
              <w:rPr>
                <w:noProof/>
                <w:webHidden/>
              </w:rPr>
              <w:fldChar w:fldCharType="separate"/>
            </w:r>
            <w:r w:rsidR="002C5977">
              <w:rPr>
                <w:noProof/>
                <w:webHidden/>
              </w:rPr>
              <w:t>4</w:t>
            </w:r>
            <w:r w:rsidR="002C5977">
              <w:rPr>
                <w:noProof/>
                <w:webHidden/>
              </w:rPr>
              <w:fldChar w:fldCharType="end"/>
            </w:r>
          </w:hyperlink>
        </w:p>
        <w:p w14:paraId="20029E8F" w14:textId="2E0369D3" w:rsidR="000404A9" w:rsidRDefault="000404A9">
          <w:r>
            <w:rPr>
              <w:b/>
              <w:bCs/>
              <w:noProof/>
            </w:rPr>
            <w:fldChar w:fldCharType="end"/>
          </w:r>
        </w:p>
      </w:sdtContent>
    </w:sdt>
    <w:p w14:paraId="1F899344" w14:textId="77777777" w:rsidR="00D078A5" w:rsidRDefault="00D078A5"/>
    <w:p w14:paraId="7BE35DD5" w14:textId="77777777" w:rsidR="001F09CB" w:rsidRDefault="001F09CB">
      <w:pPr>
        <w:rPr>
          <w:rFonts w:asciiTheme="majorHAnsi" w:eastAsiaTheme="majorEastAsia" w:hAnsiTheme="majorHAnsi" w:cstheme="majorBidi"/>
          <w:b/>
          <w:spacing w:val="-10"/>
          <w:kern w:val="28"/>
          <w:sz w:val="56"/>
          <w:szCs w:val="56"/>
        </w:rPr>
      </w:pPr>
      <w:r>
        <w:rPr>
          <w:b/>
        </w:rPr>
        <w:br w:type="page"/>
      </w:r>
    </w:p>
    <w:p w14:paraId="5C93B52E" w14:textId="77777777" w:rsidR="001F09CB" w:rsidRDefault="001F09CB" w:rsidP="00CA2B34">
      <w:pPr>
        <w:pStyle w:val="Title"/>
        <w:rPr>
          <w:b/>
        </w:rPr>
      </w:pPr>
    </w:p>
    <w:p w14:paraId="299A88D8" w14:textId="77777777" w:rsidR="003D0097" w:rsidRPr="003A4CAE" w:rsidRDefault="00594869" w:rsidP="00CA2B34">
      <w:pPr>
        <w:pStyle w:val="Title"/>
        <w:rPr>
          <w:b/>
        </w:rPr>
      </w:pPr>
      <w:r w:rsidRPr="003A4CAE">
        <w:rPr>
          <w:b/>
        </w:rPr>
        <w:t>Scope of Work</w:t>
      </w:r>
    </w:p>
    <w:p w14:paraId="288085DC" w14:textId="77777777" w:rsidR="00CA2B34" w:rsidRDefault="00CA2B34">
      <w:pPr>
        <w:rPr>
          <w:b/>
        </w:rPr>
      </w:pPr>
    </w:p>
    <w:p w14:paraId="659C1605" w14:textId="77777777" w:rsidR="00CA2B34" w:rsidRPr="00C623C1" w:rsidRDefault="00CA2B34" w:rsidP="000E2FB9">
      <w:pPr>
        <w:shd w:val="clear" w:color="auto" w:fill="BDD6EE" w:themeFill="accent1" w:themeFillTint="66"/>
        <w:rPr>
          <w:b/>
          <w:sz w:val="28"/>
          <w:szCs w:val="28"/>
        </w:rPr>
      </w:pPr>
      <w:r w:rsidRPr="00C623C1">
        <w:rPr>
          <w:b/>
          <w:sz w:val="28"/>
          <w:szCs w:val="28"/>
        </w:rPr>
        <w:t>Project Title</w:t>
      </w:r>
    </w:p>
    <w:p w14:paraId="3005BA80" w14:textId="479B574D" w:rsidR="00CA2B34" w:rsidRDefault="005B5ACD">
      <w:r>
        <w:t>System Hardening</w:t>
      </w:r>
    </w:p>
    <w:p w14:paraId="66D07D91" w14:textId="449F95B5" w:rsidR="005C4D6B" w:rsidRPr="00C623C1" w:rsidRDefault="005C4D6B" w:rsidP="00D078A5">
      <w:pPr>
        <w:pStyle w:val="Heading1"/>
        <w:shd w:val="clear" w:color="auto" w:fill="BDD6EE" w:themeFill="accent1" w:themeFillTint="66"/>
        <w:spacing w:after="200" w:line="240" w:lineRule="auto"/>
        <w:rPr>
          <w:b/>
          <w:color w:val="auto"/>
          <w:sz w:val="28"/>
          <w:szCs w:val="28"/>
        </w:rPr>
      </w:pPr>
      <w:bookmarkStart w:id="0" w:name="_Toc534181702"/>
      <w:r w:rsidRPr="00C623C1">
        <w:rPr>
          <w:b/>
          <w:color w:val="auto"/>
          <w:sz w:val="28"/>
          <w:szCs w:val="28"/>
        </w:rPr>
        <w:t xml:space="preserve">Project </w:t>
      </w:r>
      <w:r w:rsidR="00453EA7" w:rsidRPr="00C623C1">
        <w:rPr>
          <w:b/>
          <w:color w:val="auto"/>
          <w:sz w:val="28"/>
          <w:szCs w:val="28"/>
        </w:rPr>
        <w:t>Overview</w:t>
      </w:r>
      <w:bookmarkEnd w:id="0"/>
    </w:p>
    <w:p w14:paraId="1D11D2A3" w14:textId="214EE33D" w:rsidR="00D766ED" w:rsidRDefault="00D766ED">
      <w:pPr>
        <w:rPr>
          <w:shd w:val="clear" w:color="auto" w:fill="FFFFFF"/>
        </w:rPr>
      </w:pPr>
      <w:r w:rsidRPr="00E50AAE">
        <w:rPr>
          <w:shd w:val="clear" w:color="auto" w:fill="FFFFFF"/>
        </w:rPr>
        <w:t>Marconi Law is looking to upgrade from a locally managed web server to the cloud in a two-step process</w:t>
      </w:r>
      <w:r w:rsidR="00F87D1F">
        <w:rPr>
          <w:shd w:val="clear" w:color="auto" w:fill="FFFFFF"/>
        </w:rPr>
        <w:t xml:space="preserve"> with an emphasis on security.</w:t>
      </w:r>
      <w:r w:rsidRPr="00E50AAE">
        <w:rPr>
          <w:shd w:val="clear" w:color="auto" w:fill="FFFFFF"/>
        </w:rPr>
        <w:t xml:space="preserve">  </w:t>
      </w:r>
      <w:r w:rsidR="00F87D1F">
        <w:rPr>
          <w:shd w:val="clear" w:color="auto" w:fill="FFFFFF"/>
        </w:rPr>
        <w:t>Project System Hardening</w:t>
      </w:r>
      <w:r w:rsidRPr="00E50AAE">
        <w:rPr>
          <w:shd w:val="clear" w:color="auto" w:fill="FFFFFF"/>
        </w:rPr>
        <w:t xml:space="preserve"> aims to design an end-to-end automated deployment of two (2) web servers on the Digital Ocean cloud platform using Ansible software. Ansible is an open-source IT automation tool known to be the best in the market today. It frees IT administrators up to focus on efforts that help deliver more value to the business by speeding time to application delivery.</w:t>
      </w:r>
      <w:r w:rsidRPr="00E50AAE">
        <w:rPr>
          <w:shd w:val="clear" w:color="auto" w:fill="FFFFFF"/>
        </w:rPr>
        <w:br/>
      </w:r>
      <w:r w:rsidRPr="00E50AAE">
        <w:rPr>
          <w:shd w:val="clear" w:color="auto" w:fill="FFFFFF"/>
        </w:rPr>
        <w:br/>
      </w:r>
      <w:r>
        <w:rPr>
          <w:shd w:val="clear" w:color="auto" w:fill="FFFFFF"/>
        </w:rPr>
        <w:t xml:space="preserve">  </w:t>
      </w:r>
      <w:r w:rsidRPr="00E50AAE">
        <w:rPr>
          <w:shd w:val="clear" w:color="auto" w:fill="FFFFFF"/>
        </w:rPr>
        <w:t xml:space="preserve">First, a single automated script will be developed/coded to provision two (2) Digital Ocean Droplets (instances) and deploy </w:t>
      </w:r>
      <w:r w:rsidR="00F87D1F">
        <w:rPr>
          <w:shd w:val="clear" w:color="auto" w:fill="FFFFFF"/>
        </w:rPr>
        <w:t>Defense Information Systems Agency (DISA) Security Technical Implementation Guidelines (STIGs)</w:t>
      </w:r>
      <w:r w:rsidRPr="00E50AAE">
        <w:rPr>
          <w:shd w:val="clear" w:color="auto" w:fill="FFFFFF"/>
        </w:rPr>
        <w:t xml:space="preserve">, a </w:t>
      </w:r>
      <w:r w:rsidR="00F87D1F">
        <w:rPr>
          <w:shd w:val="clear" w:color="auto" w:fill="FFFFFF"/>
        </w:rPr>
        <w:t>collection of known security fixes</w:t>
      </w:r>
      <w:r w:rsidRPr="00E50AAE">
        <w:rPr>
          <w:shd w:val="clear" w:color="auto" w:fill="FFFFFF"/>
        </w:rPr>
        <w:t>, onto them.</w:t>
      </w:r>
      <w:r w:rsidRPr="00E50AAE">
        <w:rPr>
          <w:shd w:val="clear" w:color="auto" w:fill="FFFFFF"/>
        </w:rPr>
        <w:br/>
      </w:r>
      <w:r w:rsidRPr="00E50AAE">
        <w:rPr>
          <w:shd w:val="clear" w:color="auto" w:fill="FFFFFF"/>
        </w:rPr>
        <w:br/>
      </w:r>
      <w:r>
        <w:rPr>
          <w:shd w:val="clear" w:color="auto" w:fill="FFFFFF"/>
        </w:rPr>
        <w:t xml:space="preserve">  </w:t>
      </w:r>
      <w:r w:rsidRPr="00E50AAE">
        <w:rPr>
          <w:shd w:val="clear" w:color="auto" w:fill="FFFFFF"/>
        </w:rPr>
        <w:t>Second, several test and validation processes will be conducted to ensure, 1) the stability and consistency of the script, and 2) the outcome of the end-to-end automated deployment of 2</w:t>
      </w:r>
      <w:r w:rsidR="00F87D1F">
        <w:rPr>
          <w:shd w:val="clear" w:color="auto" w:fill="FFFFFF"/>
        </w:rPr>
        <w:t xml:space="preserve"> security hardened</w:t>
      </w:r>
      <w:r w:rsidRPr="00E50AAE">
        <w:rPr>
          <w:shd w:val="clear" w:color="auto" w:fill="FFFFFF"/>
        </w:rPr>
        <w:t xml:space="preserve"> web servers is identical every time.</w:t>
      </w:r>
    </w:p>
    <w:p w14:paraId="676DFEF0" w14:textId="0918D040" w:rsidR="005C4D6B" w:rsidRDefault="00D766ED">
      <w:pPr>
        <w:rPr>
          <w:shd w:val="clear" w:color="auto" w:fill="FFFFFF"/>
        </w:rPr>
      </w:pPr>
      <w:r w:rsidRPr="00E50AAE">
        <w:rPr>
          <w:shd w:val="clear" w:color="auto" w:fill="FFFFFF"/>
        </w:rPr>
        <w:t xml:space="preserve">The final delivery date for the project is </w:t>
      </w:r>
      <w:r>
        <w:rPr>
          <w:shd w:val="clear" w:color="auto" w:fill="FFFFFF"/>
        </w:rPr>
        <w:t>June 5</w:t>
      </w:r>
      <w:r w:rsidRPr="00E50AAE">
        <w:rPr>
          <w:shd w:val="clear" w:color="auto" w:fill="FFFFFF"/>
        </w:rPr>
        <w:t>, 2019. Milestone completion dates are as follo</w:t>
      </w:r>
      <w:r>
        <w:rPr>
          <w:shd w:val="clear" w:color="auto" w:fill="FFFFFF"/>
        </w:rPr>
        <w:t>w:</w:t>
      </w:r>
    </w:p>
    <w:p w14:paraId="45290F10" w14:textId="5333C17D" w:rsidR="001B1455" w:rsidRPr="001B1455" w:rsidRDefault="001B1455">
      <w:pPr>
        <w:rPr>
          <w:u w:val="single"/>
          <w:shd w:val="clear" w:color="auto" w:fill="FFFFFF"/>
        </w:rPr>
      </w:pPr>
      <w:r w:rsidRPr="001B1455">
        <w:rPr>
          <w:u w:val="single"/>
          <w:shd w:val="clear" w:color="auto" w:fill="FFFFFF"/>
        </w:rPr>
        <w:t>Milestone completion dates:</w:t>
      </w:r>
    </w:p>
    <w:p w14:paraId="0392A8BD" w14:textId="132A7221" w:rsidR="001B1455" w:rsidRDefault="001B1455">
      <w:pPr>
        <w:rPr>
          <w:shd w:val="clear" w:color="auto" w:fill="FFFFFF"/>
        </w:rPr>
      </w:pPr>
      <w:r>
        <w:rPr>
          <w:shd w:val="clear" w:color="auto" w:fill="FFFFFF"/>
        </w:rPr>
        <w:t xml:space="preserve">Milestone I – </w:t>
      </w:r>
      <w:r w:rsidR="000D7C96">
        <w:rPr>
          <w:shd w:val="clear" w:color="auto" w:fill="FFFFFF"/>
        </w:rPr>
        <w:t>May 9</w:t>
      </w:r>
      <w:r>
        <w:rPr>
          <w:shd w:val="clear" w:color="auto" w:fill="FFFFFF"/>
        </w:rPr>
        <w:t>, 20</w:t>
      </w:r>
      <w:r w:rsidR="000D7C96">
        <w:rPr>
          <w:shd w:val="clear" w:color="auto" w:fill="FFFFFF"/>
        </w:rPr>
        <w:t>19</w:t>
      </w:r>
    </w:p>
    <w:p w14:paraId="2F04BD29" w14:textId="4B8BD8D2" w:rsidR="001B1455" w:rsidRDefault="001B1455">
      <w:pPr>
        <w:rPr>
          <w:shd w:val="clear" w:color="auto" w:fill="FFFFFF"/>
        </w:rPr>
      </w:pPr>
      <w:r>
        <w:rPr>
          <w:shd w:val="clear" w:color="auto" w:fill="FFFFFF"/>
        </w:rPr>
        <w:t xml:space="preserve">Milestone II – </w:t>
      </w:r>
      <w:r w:rsidR="000D7C96">
        <w:rPr>
          <w:shd w:val="clear" w:color="auto" w:fill="FFFFFF"/>
        </w:rPr>
        <w:t>May 13</w:t>
      </w:r>
      <w:r>
        <w:rPr>
          <w:shd w:val="clear" w:color="auto" w:fill="FFFFFF"/>
        </w:rPr>
        <w:t>, 2</w:t>
      </w:r>
      <w:r w:rsidR="000D7C96">
        <w:rPr>
          <w:shd w:val="clear" w:color="auto" w:fill="FFFFFF"/>
        </w:rPr>
        <w:t>019</w:t>
      </w:r>
    </w:p>
    <w:p w14:paraId="1DB13075" w14:textId="2DE9E4B3" w:rsidR="001B1455" w:rsidRDefault="001B1455">
      <w:pPr>
        <w:rPr>
          <w:shd w:val="clear" w:color="auto" w:fill="FFFFFF"/>
        </w:rPr>
      </w:pPr>
      <w:r>
        <w:rPr>
          <w:shd w:val="clear" w:color="auto" w:fill="FFFFFF"/>
        </w:rPr>
        <w:t xml:space="preserve">Milestone III – </w:t>
      </w:r>
      <w:r w:rsidR="000D7C96">
        <w:rPr>
          <w:shd w:val="clear" w:color="auto" w:fill="FFFFFF"/>
        </w:rPr>
        <w:t>May 17</w:t>
      </w:r>
      <w:r>
        <w:rPr>
          <w:shd w:val="clear" w:color="auto" w:fill="FFFFFF"/>
        </w:rPr>
        <w:t>, 20</w:t>
      </w:r>
      <w:r w:rsidR="000D7C96">
        <w:rPr>
          <w:shd w:val="clear" w:color="auto" w:fill="FFFFFF"/>
        </w:rPr>
        <w:t>19</w:t>
      </w:r>
    </w:p>
    <w:p w14:paraId="6AA96F8D" w14:textId="5D460B98" w:rsidR="001B1455" w:rsidRDefault="001B1455">
      <w:pPr>
        <w:rPr>
          <w:shd w:val="clear" w:color="auto" w:fill="FFFFFF"/>
        </w:rPr>
      </w:pPr>
      <w:r>
        <w:rPr>
          <w:shd w:val="clear" w:color="auto" w:fill="FFFFFF"/>
        </w:rPr>
        <w:t xml:space="preserve">Milestone IV – </w:t>
      </w:r>
      <w:r w:rsidR="000D7C96">
        <w:rPr>
          <w:shd w:val="clear" w:color="auto" w:fill="FFFFFF"/>
        </w:rPr>
        <w:t>May 22</w:t>
      </w:r>
      <w:r>
        <w:rPr>
          <w:shd w:val="clear" w:color="auto" w:fill="FFFFFF"/>
        </w:rPr>
        <w:t>, 20</w:t>
      </w:r>
      <w:r w:rsidR="000D7C96">
        <w:rPr>
          <w:shd w:val="clear" w:color="auto" w:fill="FFFFFF"/>
        </w:rPr>
        <w:t>19</w:t>
      </w:r>
    </w:p>
    <w:p w14:paraId="6A995360" w14:textId="34341F7D" w:rsidR="000D7C96" w:rsidRDefault="000D7C96" w:rsidP="000D7C96">
      <w:pPr>
        <w:rPr>
          <w:shd w:val="clear" w:color="auto" w:fill="FFFFFF"/>
        </w:rPr>
      </w:pPr>
      <w:r>
        <w:rPr>
          <w:shd w:val="clear" w:color="auto" w:fill="FFFFFF"/>
        </w:rPr>
        <w:t>Milestone V – May 24, 2019</w:t>
      </w:r>
    </w:p>
    <w:p w14:paraId="17206E82" w14:textId="3BED7E69" w:rsidR="000D7C96" w:rsidRDefault="000D7C96" w:rsidP="000D7C96">
      <w:pPr>
        <w:rPr>
          <w:shd w:val="clear" w:color="auto" w:fill="FFFFFF"/>
        </w:rPr>
      </w:pPr>
      <w:r>
        <w:rPr>
          <w:shd w:val="clear" w:color="auto" w:fill="FFFFFF"/>
        </w:rPr>
        <w:t>Milestone VI – May 28, 2019</w:t>
      </w:r>
    </w:p>
    <w:p w14:paraId="523C2287" w14:textId="6802D488" w:rsidR="000D7C96" w:rsidRDefault="000D7C96" w:rsidP="000D7C96">
      <w:pPr>
        <w:rPr>
          <w:shd w:val="clear" w:color="auto" w:fill="FFFFFF"/>
        </w:rPr>
      </w:pPr>
      <w:r>
        <w:rPr>
          <w:shd w:val="clear" w:color="auto" w:fill="FFFFFF"/>
        </w:rPr>
        <w:t>Milestone VII – May 30, 2019</w:t>
      </w:r>
    </w:p>
    <w:p w14:paraId="01DA202C" w14:textId="00B4850A" w:rsidR="00383064" w:rsidRDefault="000D7C96">
      <w:pPr>
        <w:rPr>
          <w:shd w:val="clear" w:color="auto" w:fill="FFFFFF"/>
        </w:rPr>
      </w:pPr>
      <w:r>
        <w:rPr>
          <w:shd w:val="clear" w:color="auto" w:fill="FFFFFF"/>
        </w:rPr>
        <w:t>Milestone VIII – June 5, 2019</w:t>
      </w:r>
    </w:p>
    <w:p w14:paraId="2810E970" w14:textId="1FD304F9" w:rsidR="00383064" w:rsidRPr="00C623C1" w:rsidRDefault="00B544FB" w:rsidP="00383064">
      <w:pPr>
        <w:pStyle w:val="Heading1"/>
        <w:shd w:val="clear" w:color="auto" w:fill="BDD6EE" w:themeFill="accent1" w:themeFillTint="66"/>
        <w:spacing w:after="200" w:line="240" w:lineRule="auto"/>
        <w:rPr>
          <w:b/>
          <w:color w:val="auto"/>
          <w:sz w:val="28"/>
          <w:szCs w:val="28"/>
        </w:rPr>
      </w:pPr>
      <w:bookmarkStart w:id="1" w:name="_Toc534181703"/>
      <w:r w:rsidRPr="00C623C1">
        <w:rPr>
          <w:b/>
          <w:color w:val="auto"/>
          <w:sz w:val="28"/>
          <w:szCs w:val="28"/>
        </w:rPr>
        <w:lastRenderedPageBreak/>
        <w:t>Project</w:t>
      </w:r>
      <w:r w:rsidR="00383064" w:rsidRPr="00C623C1">
        <w:rPr>
          <w:b/>
          <w:color w:val="auto"/>
          <w:sz w:val="28"/>
          <w:szCs w:val="28"/>
        </w:rPr>
        <w:t xml:space="preserve"> </w:t>
      </w:r>
      <w:r w:rsidR="00021BCB" w:rsidRPr="00C623C1">
        <w:rPr>
          <w:b/>
          <w:color w:val="auto"/>
          <w:sz w:val="28"/>
          <w:szCs w:val="28"/>
        </w:rPr>
        <w:t xml:space="preserve">Goals &amp; </w:t>
      </w:r>
      <w:r w:rsidR="00383064" w:rsidRPr="00C623C1">
        <w:rPr>
          <w:b/>
          <w:color w:val="auto"/>
          <w:sz w:val="28"/>
          <w:szCs w:val="28"/>
        </w:rPr>
        <w:t>Objectives</w:t>
      </w:r>
      <w:r w:rsidR="002473AE" w:rsidRPr="00C623C1">
        <w:rPr>
          <w:b/>
          <w:color w:val="auto"/>
          <w:sz w:val="28"/>
          <w:szCs w:val="28"/>
        </w:rPr>
        <w:t xml:space="preserve"> (Benefits)</w:t>
      </w:r>
      <w:bookmarkEnd w:id="1"/>
    </w:p>
    <w:p w14:paraId="2290767B" w14:textId="3AF9BFBA" w:rsidR="006F6D78" w:rsidRDefault="006F6D78" w:rsidP="006F6D78">
      <w:pPr>
        <w:pStyle w:val="ListParagraph"/>
        <w:numPr>
          <w:ilvl w:val="0"/>
          <w:numId w:val="2"/>
        </w:numPr>
      </w:pPr>
      <w:r>
        <w:t xml:space="preserve">Security - </w:t>
      </w:r>
      <w:r w:rsidR="004A07AC">
        <w:t>The systems are designed from the ground up for security with controls aimed at minimizing both physical and logical risks</w:t>
      </w:r>
    </w:p>
    <w:p w14:paraId="2E665EFB" w14:textId="77777777" w:rsidR="004A07AC" w:rsidRDefault="006F6D78" w:rsidP="00F90401">
      <w:pPr>
        <w:pStyle w:val="ListParagraph"/>
        <w:numPr>
          <w:ilvl w:val="0"/>
          <w:numId w:val="2"/>
        </w:numPr>
      </w:pPr>
      <w:r>
        <w:t xml:space="preserve">Speed - </w:t>
      </w:r>
      <w:r w:rsidR="004A07AC">
        <w:t>The web servers will be equipped to be responsive at all hours of the day. Performance can be scaled to meet growing needs of the company.</w:t>
      </w:r>
    </w:p>
    <w:p w14:paraId="6A1B4981" w14:textId="3020E86C" w:rsidR="006F6D78" w:rsidRDefault="006F6D78" w:rsidP="00F90401">
      <w:pPr>
        <w:pStyle w:val="ListParagraph"/>
        <w:numPr>
          <w:ilvl w:val="0"/>
          <w:numId w:val="2"/>
        </w:numPr>
      </w:pPr>
      <w:r>
        <w:t xml:space="preserve">Reliability - </w:t>
      </w:r>
      <w:r w:rsidR="004A07AC">
        <w:t>By utilizing the Digital Ocean cloud platform by SLA the systems will have a 100% network and 99.99% droplet uptime. SLA also includes 24/7 support 365 days a year.</w:t>
      </w:r>
    </w:p>
    <w:p w14:paraId="33DFB906" w14:textId="3F4AAE58" w:rsidR="00383064" w:rsidRPr="004A07AC" w:rsidRDefault="006F6D78" w:rsidP="004A07AC">
      <w:pPr>
        <w:pStyle w:val="ListParagraph"/>
        <w:numPr>
          <w:ilvl w:val="0"/>
          <w:numId w:val="2"/>
        </w:numPr>
        <w:rPr>
          <w:shd w:val="clear" w:color="auto" w:fill="FFFFFF"/>
        </w:rPr>
      </w:pPr>
      <w:r>
        <w:t xml:space="preserve">Scalability - </w:t>
      </w:r>
      <w:r w:rsidR="004A07AC">
        <w:t>The system must be scalable to fit the needs of the company within a short window. Not only can more be provisioned but existing ones can have their CPU, RAM, and storage increased as needed.</w:t>
      </w:r>
    </w:p>
    <w:p w14:paraId="28C9E8E2" w14:textId="77777777" w:rsidR="00383064" w:rsidRDefault="00383064">
      <w:pPr>
        <w:rPr>
          <w:shd w:val="clear" w:color="auto" w:fill="FFFFFF"/>
        </w:rPr>
      </w:pPr>
    </w:p>
    <w:p w14:paraId="64F7E770" w14:textId="77777777" w:rsidR="005C4D6B" w:rsidRPr="00C623C1" w:rsidRDefault="005C4D6B" w:rsidP="00D078A5">
      <w:pPr>
        <w:pStyle w:val="Heading1"/>
        <w:shd w:val="clear" w:color="auto" w:fill="BDD6EE" w:themeFill="accent1" w:themeFillTint="66"/>
        <w:spacing w:after="200" w:line="240" w:lineRule="auto"/>
        <w:rPr>
          <w:b/>
          <w:color w:val="auto"/>
          <w:sz w:val="28"/>
          <w:szCs w:val="28"/>
        </w:rPr>
      </w:pPr>
      <w:bookmarkStart w:id="2" w:name="_Toc534181704"/>
      <w:r w:rsidRPr="00C623C1">
        <w:rPr>
          <w:b/>
          <w:color w:val="auto"/>
          <w:sz w:val="28"/>
          <w:szCs w:val="28"/>
        </w:rPr>
        <w:t xml:space="preserve">Network </w:t>
      </w:r>
      <w:r w:rsidR="00ED5C1C" w:rsidRPr="00C623C1">
        <w:rPr>
          <w:b/>
          <w:color w:val="auto"/>
          <w:sz w:val="28"/>
          <w:szCs w:val="28"/>
        </w:rPr>
        <w:t xml:space="preserve">Infrastructure </w:t>
      </w:r>
      <w:r w:rsidRPr="00C623C1">
        <w:rPr>
          <w:b/>
          <w:color w:val="auto"/>
          <w:sz w:val="28"/>
          <w:szCs w:val="28"/>
        </w:rPr>
        <w:t>Requirement</w:t>
      </w:r>
      <w:bookmarkEnd w:id="2"/>
    </w:p>
    <w:p w14:paraId="588E9732" w14:textId="77777777" w:rsidR="004A07AC" w:rsidRPr="00C42C7B" w:rsidRDefault="004A07AC" w:rsidP="004A07AC">
      <w:pPr>
        <w:rPr>
          <w:b/>
          <w:shd w:val="clear" w:color="auto" w:fill="FFFFFF"/>
        </w:rPr>
      </w:pPr>
      <w:r w:rsidRPr="00C42C7B">
        <w:rPr>
          <w:b/>
          <w:shd w:val="clear" w:color="auto" w:fill="FFFFFF"/>
        </w:rPr>
        <w:t>1 Virtual Machine</w:t>
      </w:r>
    </w:p>
    <w:p w14:paraId="714B303A" w14:textId="77777777" w:rsidR="004A07AC" w:rsidRDefault="004A07AC" w:rsidP="004A07AC">
      <w:pPr>
        <w:rPr>
          <w:shd w:val="clear" w:color="auto" w:fill="FFFFFF"/>
        </w:rPr>
      </w:pPr>
      <w:r>
        <w:rPr>
          <w:shd w:val="clear" w:color="auto" w:fill="FFFFFF"/>
        </w:rPr>
        <w:t>OS: Centos 7.4</w:t>
      </w:r>
    </w:p>
    <w:p w14:paraId="6C8623D1" w14:textId="77777777" w:rsidR="004A07AC" w:rsidRDefault="004A07AC" w:rsidP="004A07AC">
      <w:pPr>
        <w:rPr>
          <w:shd w:val="clear" w:color="auto" w:fill="FFFFFF"/>
        </w:rPr>
      </w:pPr>
      <w:r>
        <w:rPr>
          <w:shd w:val="clear" w:color="auto" w:fill="FFFFFF"/>
        </w:rPr>
        <w:t>Applications: Ansible 2.7.6, dopy</w:t>
      </w:r>
    </w:p>
    <w:p w14:paraId="711907C7" w14:textId="77777777" w:rsidR="004A07AC" w:rsidRDefault="004A07AC" w:rsidP="004A07AC">
      <w:pPr>
        <w:rPr>
          <w:shd w:val="clear" w:color="auto" w:fill="FFFFFF"/>
        </w:rPr>
      </w:pPr>
      <w:r>
        <w:rPr>
          <w:shd w:val="clear" w:color="auto" w:fill="FFFFFF"/>
        </w:rPr>
        <w:t>Memory: 1GB</w:t>
      </w:r>
    </w:p>
    <w:p w14:paraId="684C4B10" w14:textId="77777777" w:rsidR="004A07AC" w:rsidRDefault="004A07AC" w:rsidP="004A07AC">
      <w:pPr>
        <w:rPr>
          <w:shd w:val="clear" w:color="auto" w:fill="FFFFFF"/>
        </w:rPr>
      </w:pPr>
      <w:r>
        <w:rPr>
          <w:shd w:val="clear" w:color="auto" w:fill="FFFFFF"/>
        </w:rPr>
        <w:t>Hard Drive: 20GB</w:t>
      </w:r>
    </w:p>
    <w:p w14:paraId="51E882B2" w14:textId="77777777" w:rsidR="004A07AC" w:rsidRDefault="004A07AC" w:rsidP="004A07AC">
      <w:pPr>
        <w:rPr>
          <w:b/>
          <w:shd w:val="clear" w:color="auto" w:fill="FFFFFF"/>
        </w:rPr>
      </w:pPr>
      <w:r w:rsidRPr="00C42C7B">
        <w:rPr>
          <w:b/>
          <w:shd w:val="clear" w:color="auto" w:fill="FFFFFF"/>
        </w:rPr>
        <w:t>2 Digital Ocean Droplets</w:t>
      </w:r>
    </w:p>
    <w:p w14:paraId="5FEAD75B" w14:textId="77777777" w:rsidR="004A07AC" w:rsidRDefault="004A07AC" w:rsidP="004A07AC">
      <w:pPr>
        <w:rPr>
          <w:shd w:val="clear" w:color="auto" w:fill="FFFFFF"/>
        </w:rPr>
      </w:pPr>
      <w:r>
        <w:rPr>
          <w:shd w:val="clear" w:color="auto" w:fill="FFFFFF"/>
        </w:rPr>
        <w:t>OS: Centos 7.0</w:t>
      </w:r>
    </w:p>
    <w:p w14:paraId="4F549F17" w14:textId="7C81C740" w:rsidR="004A07AC" w:rsidRDefault="004A07AC" w:rsidP="004A07AC">
      <w:pPr>
        <w:rPr>
          <w:shd w:val="clear" w:color="auto" w:fill="FFFFFF"/>
        </w:rPr>
      </w:pPr>
      <w:r>
        <w:rPr>
          <w:shd w:val="clear" w:color="auto" w:fill="FFFFFF"/>
        </w:rPr>
        <w:t>Applications: Apache, MariaDB, PHP</w:t>
      </w:r>
    </w:p>
    <w:p w14:paraId="7C6817CF" w14:textId="77777777" w:rsidR="004A07AC" w:rsidRDefault="004A07AC" w:rsidP="004A07AC">
      <w:pPr>
        <w:rPr>
          <w:shd w:val="clear" w:color="auto" w:fill="FFFFFF"/>
        </w:rPr>
      </w:pPr>
      <w:r>
        <w:rPr>
          <w:shd w:val="clear" w:color="auto" w:fill="FFFFFF"/>
        </w:rPr>
        <w:t>Memory: 512MB</w:t>
      </w:r>
    </w:p>
    <w:p w14:paraId="406653F7" w14:textId="77777777" w:rsidR="004A07AC" w:rsidRDefault="004A07AC" w:rsidP="004A07AC">
      <w:pPr>
        <w:rPr>
          <w:shd w:val="clear" w:color="auto" w:fill="FFFFFF"/>
        </w:rPr>
      </w:pPr>
      <w:r>
        <w:rPr>
          <w:shd w:val="clear" w:color="auto" w:fill="FFFFFF"/>
        </w:rPr>
        <w:t>HD: 20GB</w:t>
      </w:r>
    </w:p>
    <w:p w14:paraId="025F2BDB" w14:textId="77777777" w:rsidR="003A4CAE" w:rsidRDefault="003A4CAE">
      <w:pPr>
        <w:rPr>
          <w:shd w:val="clear" w:color="auto" w:fill="FFFFFF"/>
        </w:rPr>
      </w:pPr>
    </w:p>
    <w:p w14:paraId="759261A7" w14:textId="63168BB7" w:rsidR="00571674" w:rsidRPr="000D7C96" w:rsidRDefault="00AB455D" w:rsidP="000D7C96">
      <w:pPr>
        <w:pStyle w:val="Heading1"/>
        <w:shd w:val="clear" w:color="auto" w:fill="BDD6EE" w:themeFill="accent1" w:themeFillTint="66"/>
        <w:spacing w:after="200" w:line="240" w:lineRule="auto"/>
        <w:rPr>
          <w:b/>
          <w:color w:val="auto"/>
          <w:sz w:val="28"/>
          <w:szCs w:val="28"/>
        </w:rPr>
      </w:pPr>
      <w:bookmarkStart w:id="3" w:name="_Toc534181705"/>
      <w:r w:rsidRPr="00C623C1">
        <w:rPr>
          <w:b/>
          <w:color w:val="auto"/>
          <w:sz w:val="28"/>
          <w:szCs w:val="28"/>
        </w:rPr>
        <w:t>Assumptions &amp; Risks</w:t>
      </w:r>
      <w:bookmarkEnd w:id="3"/>
    </w:p>
    <w:p w14:paraId="1E3E453A" w14:textId="77777777" w:rsidR="004A07AC" w:rsidRPr="00571674" w:rsidRDefault="004A07AC" w:rsidP="004A07AC">
      <w:pPr>
        <w:pStyle w:val="ListParagraph"/>
        <w:numPr>
          <w:ilvl w:val="0"/>
          <w:numId w:val="4"/>
        </w:numPr>
        <w:spacing w:after="0" w:line="240" w:lineRule="auto"/>
        <w:ind w:left="360"/>
        <w:rPr>
          <w:rFonts w:eastAsia="Times New Roman" w:cs="Arial"/>
          <w:shd w:val="clear" w:color="auto" w:fill="FFFFFF"/>
        </w:rPr>
      </w:pPr>
      <w:r>
        <w:rPr>
          <w:rFonts w:eastAsia="Times New Roman" w:cs="Arial"/>
          <w:shd w:val="clear" w:color="auto" w:fill="FFFFFF"/>
        </w:rPr>
        <w:t>Marconi Law must provide a Digital Ocean account as well as be aware of all terms and conditions of the Digital Ocean service level agreement (SLA) and billing policies. The final product will be subject to these terms.</w:t>
      </w:r>
    </w:p>
    <w:p w14:paraId="55F2885A" w14:textId="77777777" w:rsidR="004A07AC" w:rsidRPr="00571674" w:rsidRDefault="004A07AC" w:rsidP="004A07AC">
      <w:pPr>
        <w:spacing w:after="0" w:line="240" w:lineRule="auto"/>
        <w:rPr>
          <w:rFonts w:eastAsia="Times New Roman" w:cs="Arial"/>
          <w:shd w:val="clear" w:color="auto" w:fill="FFFFFF"/>
        </w:rPr>
      </w:pPr>
    </w:p>
    <w:p w14:paraId="5465CD12" w14:textId="77777777" w:rsidR="004A07AC" w:rsidRPr="00571674" w:rsidRDefault="004A07AC" w:rsidP="004A07AC">
      <w:pPr>
        <w:pStyle w:val="ListParagraph"/>
        <w:numPr>
          <w:ilvl w:val="0"/>
          <w:numId w:val="4"/>
        </w:numPr>
        <w:spacing w:after="0" w:line="240" w:lineRule="auto"/>
        <w:ind w:left="360"/>
      </w:pPr>
      <w:r>
        <w:t>Internet Access is required during the provisioning and management processes.</w:t>
      </w:r>
    </w:p>
    <w:p w14:paraId="6079065A" w14:textId="77777777" w:rsidR="004A07AC" w:rsidRPr="00573684" w:rsidRDefault="004A07AC" w:rsidP="004A07AC">
      <w:pPr>
        <w:spacing w:after="0" w:line="240" w:lineRule="auto"/>
        <w:rPr>
          <w:rFonts w:eastAsia="Times New Roman" w:cs="Times New Roman"/>
        </w:rPr>
      </w:pPr>
    </w:p>
    <w:p w14:paraId="1DF58A3B" w14:textId="4407CBED" w:rsidR="004A07AC" w:rsidRDefault="004A07AC" w:rsidP="004A07AC">
      <w:pPr>
        <w:pStyle w:val="ListParagraph"/>
        <w:numPr>
          <w:ilvl w:val="0"/>
          <w:numId w:val="4"/>
        </w:numPr>
        <w:spacing w:after="0" w:line="240" w:lineRule="auto"/>
        <w:ind w:left="360"/>
      </w:pPr>
      <w:r>
        <w:t>Delta Innovations will provide the infrastructure only, anything beyond that including the web servers intended f</w:t>
      </w:r>
      <w:r w:rsidR="00027338">
        <w:t>u</w:t>
      </w:r>
      <w:r>
        <w:t>nctions, design, domain name acquisition, and configuration is the responsibility of Marconi Law</w:t>
      </w:r>
    </w:p>
    <w:p w14:paraId="512BCBA7" w14:textId="77777777" w:rsidR="004A07AC" w:rsidRDefault="004A07AC" w:rsidP="004A07AC">
      <w:pPr>
        <w:pStyle w:val="ListParagraph"/>
      </w:pPr>
    </w:p>
    <w:p w14:paraId="54A8055D" w14:textId="2693D4B8" w:rsidR="004A07AC" w:rsidRPr="00027338" w:rsidRDefault="004A07AC" w:rsidP="00172D00">
      <w:pPr>
        <w:pStyle w:val="ListParagraph"/>
        <w:numPr>
          <w:ilvl w:val="0"/>
          <w:numId w:val="4"/>
        </w:numPr>
        <w:spacing w:after="0" w:line="240" w:lineRule="auto"/>
        <w:ind w:left="360"/>
        <w:rPr>
          <w:rFonts w:eastAsia="Times New Roman" w:cs="Times New Roman"/>
        </w:rPr>
      </w:pPr>
      <w:r>
        <w:lastRenderedPageBreak/>
        <w:t xml:space="preserve">System Security is a never-ending process the scope of this project is limited to the hardening processes listed in this document. Marconi Law must </w:t>
      </w:r>
      <w:r w:rsidR="00027338">
        <w:t>keep up with the security community or enlist a security contractor to ensure continuity.</w:t>
      </w:r>
    </w:p>
    <w:p w14:paraId="04CD155E" w14:textId="77777777" w:rsidR="00027338" w:rsidRPr="00027338" w:rsidRDefault="00027338" w:rsidP="00027338">
      <w:pPr>
        <w:spacing w:after="0" w:line="240" w:lineRule="auto"/>
        <w:rPr>
          <w:rFonts w:eastAsia="Times New Roman" w:cs="Times New Roman"/>
        </w:rPr>
      </w:pPr>
    </w:p>
    <w:p w14:paraId="4CE29561" w14:textId="427224BF" w:rsidR="004A07AC" w:rsidRPr="00571674" w:rsidRDefault="004A07AC" w:rsidP="004A07AC">
      <w:pPr>
        <w:pStyle w:val="ListParagraph"/>
        <w:numPr>
          <w:ilvl w:val="0"/>
          <w:numId w:val="4"/>
        </w:numPr>
        <w:spacing w:after="0" w:line="240" w:lineRule="auto"/>
        <w:ind w:left="360"/>
      </w:pPr>
      <w:r>
        <w:t xml:space="preserve">Delta Innovations </w:t>
      </w:r>
      <w:r w:rsidR="00464E4D">
        <w:t>is not liable nor provides breach</w:t>
      </w:r>
      <w:r w:rsidR="006615E5">
        <w:t>/cyber</w:t>
      </w:r>
      <w:r w:rsidR="00464E4D">
        <w:t xml:space="preserve"> insurance in the event of a security incident</w:t>
      </w:r>
      <w:r w:rsidR="004C0D5C">
        <w:t>.</w:t>
      </w:r>
    </w:p>
    <w:p w14:paraId="231783B8" w14:textId="7D790490" w:rsidR="003A4CAE" w:rsidRDefault="003A4CAE" w:rsidP="004A07AC"/>
    <w:p w14:paraId="24454E7B" w14:textId="79E57CD4" w:rsidR="00A0385A" w:rsidRPr="00A0385A" w:rsidRDefault="00102F31" w:rsidP="00A0385A">
      <w:pPr>
        <w:pStyle w:val="Heading1"/>
        <w:shd w:val="clear" w:color="auto" w:fill="BDD6EE" w:themeFill="accent1" w:themeFillTint="66"/>
        <w:spacing w:after="200" w:line="240" w:lineRule="auto"/>
        <w:rPr>
          <w:b/>
          <w:color w:val="auto"/>
          <w:sz w:val="28"/>
          <w:szCs w:val="28"/>
        </w:rPr>
      </w:pPr>
      <w:bookmarkStart w:id="4" w:name="_Toc534181706"/>
      <w:r w:rsidRPr="00C623C1">
        <w:rPr>
          <w:b/>
          <w:color w:val="auto"/>
          <w:sz w:val="28"/>
          <w:szCs w:val="28"/>
        </w:rPr>
        <w:t>Work Breakdown Structure (WBS)</w:t>
      </w:r>
      <w:bookmarkEnd w:id="4"/>
    </w:p>
    <w:p w14:paraId="11E08640" w14:textId="77777777" w:rsidR="00A0385A" w:rsidRPr="009D1FDC" w:rsidRDefault="00A0385A" w:rsidP="00A0385A">
      <w:pPr>
        <w:numPr>
          <w:ilvl w:val="0"/>
          <w:numId w:val="6"/>
        </w:numPr>
        <w:rPr>
          <w:rFonts w:eastAsia="Times New Roman" w:cs="Times New Roman"/>
        </w:rPr>
      </w:pPr>
      <w:r>
        <w:rPr>
          <w:rFonts w:eastAsia="Times New Roman" w:cs="Times New Roman"/>
        </w:rPr>
        <w:t>System Hardening</w:t>
      </w:r>
    </w:p>
    <w:p w14:paraId="6D8AF640" w14:textId="77777777" w:rsidR="00A0385A" w:rsidRDefault="00A0385A" w:rsidP="00A0385A">
      <w:pPr>
        <w:numPr>
          <w:ilvl w:val="1"/>
          <w:numId w:val="7"/>
        </w:numPr>
        <w:rPr>
          <w:rFonts w:eastAsia="Times New Roman" w:cs="Times New Roman"/>
        </w:rPr>
      </w:pPr>
      <w:r>
        <w:rPr>
          <w:rFonts w:eastAsia="Times New Roman" w:cs="Times New Roman"/>
        </w:rPr>
        <w:t>Research</w:t>
      </w:r>
    </w:p>
    <w:p w14:paraId="0715ED84" w14:textId="77777777" w:rsidR="00A0385A" w:rsidRDefault="00A0385A" w:rsidP="00A0385A">
      <w:pPr>
        <w:numPr>
          <w:ilvl w:val="2"/>
          <w:numId w:val="7"/>
        </w:numPr>
        <w:rPr>
          <w:rFonts w:eastAsia="Times New Roman" w:cs="Times New Roman"/>
        </w:rPr>
      </w:pPr>
      <w:r>
        <w:rPr>
          <w:rFonts w:eastAsia="Times New Roman" w:cs="Times New Roman"/>
        </w:rPr>
        <w:t>Digital Ocean</w:t>
      </w:r>
    </w:p>
    <w:p w14:paraId="6F458298" w14:textId="77777777" w:rsidR="00A0385A" w:rsidRDefault="00A0385A" w:rsidP="00A0385A">
      <w:pPr>
        <w:numPr>
          <w:ilvl w:val="2"/>
          <w:numId w:val="7"/>
        </w:numPr>
        <w:rPr>
          <w:rFonts w:eastAsia="Times New Roman" w:cs="Times New Roman"/>
        </w:rPr>
      </w:pPr>
      <w:r>
        <w:rPr>
          <w:rFonts w:eastAsia="Times New Roman" w:cs="Times New Roman"/>
        </w:rPr>
        <w:t>Digital Ocean Ansible Connectivity</w:t>
      </w:r>
    </w:p>
    <w:p w14:paraId="58AFF069" w14:textId="77777777" w:rsidR="00A0385A" w:rsidRDefault="00A0385A" w:rsidP="00A0385A">
      <w:pPr>
        <w:numPr>
          <w:ilvl w:val="2"/>
          <w:numId w:val="7"/>
        </w:numPr>
        <w:rPr>
          <w:rFonts w:eastAsia="Times New Roman" w:cs="Times New Roman"/>
        </w:rPr>
      </w:pPr>
      <w:r>
        <w:rPr>
          <w:rFonts w:eastAsia="Times New Roman" w:cs="Times New Roman"/>
        </w:rPr>
        <w:t>Ansible Instance Provisioning</w:t>
      </w:r>
    </w:p>
    <w:p w14:paraId="70A6DB43" w14:textId="77777777" w:rsidR="00A0385A" w:rsidRDefault="00A0385A" w:rsidP="00A0385A">
      <w:pPr>
        <w:numPr>
          <w:ilvl w:val="2"/>
          <w:numId w:val="7"/>
        </w:numPr>
        <w:rPr>
          <w:rFonts w:eastAsia="Times New Roman" w:cs="Times New Roman"/>
        </w:rPr>
      </w:pPr>
      <w:r w:rsidRPr="00B7204C">
        <w:rPr>
          <w:rFonts w:eastAsia="Times New Roman" w:cs="Times New Roman"/>
        </w:rPr>
        <w:t>Centos DISA STIGS</w:t>
      </w:r>
    </w:p>
    <w:p w14:paraId="4C36817D" w14:textId="77777777" w:rsidR="00A0385A" w:rsidRDefault="00A0385A" w:rsidP="00A0385A">
      <w:pPr>
        <w:numPr>
          <w:ilvl w:val="2"/>
          <w:numId w:val="7"/>
        </w:numPr>
        <w:rPr>
          <w:rFonts w:eastAsia="Times New Roman" w:cs="Times New Roman"/>
        </w:rPr>
      </w:pPr>
      <w:r w:rsidRPr="00B7204C">
        <w:rPr>
          <w:rFonts w:eastAsia="Times New Roman" w:cs="Times New Roman"/>
        </w:rPr>
        <w:t>Ansible DISA STIG deployment</w:t>
      </w:r>
    </w:p>
    <w:p w14:paraId="621284D4" w14:textId="77777777" w:rsidR="00A0385A" w:rsidRPr="009D1FDC" w:rsidRDefault="00A0385A" w:rsidP="00A0385A">
      <w:pPr>
        <w:numPr>
          <w:ilvl w:val="1"/>
          <w:numId w:val="7"/>
        </w:numPr>
        <w:rPr>
          <w:rFonts w:eastAsia="Times New Roman" w:cs="Times New Roman"/>
        </w:rPr>
      </w:pPr>
      <w:r w:rsidRPr="009D1FDC">
        <w:rPr>
          <w:rFonts w:eastAsia="Times New Roman" w:cs="Times New Roman"/>
        </w:rPr>
        <w:t>Digital Ocean Account Foundation</w:t>
      </w:r>
    </w:p>
    <w:p w14:paraId="7B7EB2D9" w14:textId="77777777" w:rsidR="00A0385A" w:rsidRPr="009D1FDC" w:rsidRDefault="00A0385A" w:rsidP="00A0385A">
      <w:pPr>
        <w:numPr>
          <w:ilvl w:val="2"/>
          <w:numId w:val="7"/>
        </w:numPr>
        <w:rPr>
          <w:rFonts w:eastAsia="Times New Roman" w:cs="Times New Roman"/>
        </w:rPr>
      </w:pPr>
      <w:r w:rsidRPr="009D1FDC">
        <w:rPr>
          <w:rFonts w:eastAsia="Times New Roman" w:cs="Times New Roman"/>
        </w:rPr>
        <w:t>Account Creation</w:t>
      </w:r>
    </w:p>
    <w:p w14:paraId="46A01602" w14:textId="77777777" w:rsidR="00A0385A" w:rsidRPr="009D1FDC" w:rsidRDefault="00A0385A" w:rsidP="00A0385A">
      <w:pPr>
        <w:numPr>
          <w:ilvl w:val="2"/>
          <w:numId w:val="7"/>
        </w:numPr>
        <w:rPr>
          <w:rFonts w:eastAsia="Times New Roman" w:cs="Times New Roman"/>
        </w:rPr>
      </w:pPr>
      <w:r w:rsidRPr="009D1FDC">
        <w:rPr>
          <w:rFonts w:eastAsia="Times New Roman" w:cs="Times New Roman"/>
        </w:rPr>
        <w:t>API Key Generation</w:t>
      </w:r>
    </w:p>
    <w:p w14:paraId="06792937" w14:textId="77777777" w:rsidR="00A0385A" w:rsidRPr="009D1FDC" w:rsidRDefault="00A0385A" w:rsidP="00A0385A">
      <w:pPr>
        <w:numPr>
          <w:ilvl w:val="1"/>
          <w:numId w:val="7"/>
        </w:numPr>
        <w:rPr>
          <w:rFonts w:eastAsia="Times New Roman" w:cs="Times New Roman"/>
        </w:rPr>
      </w:pPr>
      <w:r w:rsidRPr="009D1FDC">
        <w:rPr>
          <w:rFonts w:eastAsia="Times New Roman" w:cs="Times New Roman"/>
        </w:rPr>
        <w:t>Ansible Machine</w:t>
      </w:r>
    </w:p>
    <w:p w14:paraId="712ED854" w14:textId="77777777" w:rsidR="00A0385A" w:rsidRPr="009D1FDC" w:rsidRDefault="00A0385A" w:rsidP="00A0385A">
      <w:pPr>
        <w:numPr>
          <w:ilvl w:val="2"/>
          <w:numId w:val="7"/>
        </w:numPr>
        <w:rPr>
          <w:rFonts w:eastAsia="Times New Roman" w:cs="Times New Roman"/>
        </w:rPr>
      </w:pPr>
      <w:r w:rsidRPr="009D1FDC">
        <w:rPr>
          <w:rFonts w:eastAsia="Times New Roman" w:cs="Times New Roman"/>
        </w:rPr>
        <w:t>Set up Virtual Machine</w:t>
      </w:r>
    </w:p>
    <w:p w14:paraId="2D2DF4F2" w14:textId="77777777" w:rsidR="00A0385A" w:rsidRPr="009D1FDC" w:rsidRDefault="00A0385A" w:rsidP="00A0385A">
      <w:pPr>
        <w:numPr>
          <w:ilvl w:val="2"/>
          <w:numId w:val="7"/>
        </w:numPr>
        <w:rPr>
          <w:rFonts w:eastAsia="Times New Roman" w:cs="Times New Roman"/>
        </w:rPr>
      </w:pPr>
      <w:r w:rsidRPr="009D1FDC">
        <w:rPr>
          <w:rFonts w:eastAsia="Times New Roman" w:cs="Times New Roman"/>
        </w:rPr>
        <w:t>Install Operating System</w:t>
      </w:r>
    </w:p>
    <w:p w14:paraId="571AA714" w14:textId="77777777" w:rsidR="00A0385A" w:rsidRPr="009D1FDC" w:rsidRDefault="00A0385A" w:rsidP="00A0385A">
      <w:pPr>
        <w:numPr>
          <w:ilvl w:val="2"/>
          <w:numId w:val="7"/>
        </w:numPr>
        <w:rPr>
          <w:rFonts w:eastAsia="Times New Roman" w:cs="Times New Roman"/>
        </w:rPr>
      </w:pPr>
      <w:r w:rsidRPr="009D1FDC">
        <w:rPr>
          <w:rFonts w:eastAsia="Times New Roman" w:cs="Times New Roman"/>
        </w:rPr>
        <w:t>Install Ansible</w:t>
      </w:r>
    </w:p>
    <w:p w14:paraId="348888D3" w14:textId="77777777" w:rsidR="00A0385A" w:rsidRPr="009D1FDC" w:rsidRDefault="00A0385A" w:rsidP="00A0385A">
      <w:pPr>
        <w:numPr>
          <w:ilvl w:val="2"/>
          <w:numId w:val="7"/>
        </w:numPr>
        <w:rPr>
          <w:rFonts w:eastAsia="Times New Roman" w:cs="Times New Roman"/>
        </w:rPr>
      </w:pPr>
      <w:r w:rsidRPr="009D1FDC">
        <w:rPr>
          <w:rFonts w:eastAsia="Times New Roman" w:cs="Times New Roman"/>
        </w:rPr>
        <w:t>Interface Ansible with Digital Ocean</w:t>
      </w:r>
    </w:p>
    <w:p w14:paraId="74F5E954" w14:textId="77777777" w:rsidR="00A0385A" w:rsidRPr="009D1FDC" w:rsidRDefault="00A0385A" w:rsidP="00A0385A">
      <w:pPr>
        <w:numPr>
          <w:ilvl w:val="1"/>
          <w:numId w:val="7"/>
        </w:numPr>
        <w:rPr>
          <w:rFonts w:eastAsia="Times New Roman" w:cs="Times New Roman"/>
        </w:rPr>
      </w:pPr>
      <w:r w:rsidRPr="009D1FDC">
        <w:rPr>
          <w:rFonts w:eastAsia="Times New Roman" w:cs="Times New Roman"/>
        </w:rPr>
        <w:t>Provisioning Portion of Script</w:t>
      </w:r>
    </w:p>
    <w:p w14:paraId="19054430" w14:textId="77777777" w:rsidR="00A0385A" w:rsidRPr="009D1FDC" w:rsidRDefault="00A0385A" w:rsidP="00A0385A">
      <w:pPr>
        <w:numPr>
          <w:ilvl w:val="2"/>
          <w:numId w:val="7"/>
        </w:numPr>
        <w:rPr>
          <w:rFonts w:eastAsia="Times New Roman" w:cs="Times New Roman"/>
        </w:rPr>
      </w:pPr>
      <w:r w:rsidRPr="009D1FDC">
        <w:rPr>
          <w:rFonts w:eastAsia="Times New Roman" w:cs="Times New Roman"/>
        </w:rPr>
        <w:t>SSH Keygen &amp; Upload</w:t>
      </w:r>
    </w:p>
    <w:p w14:paraId="7A15A4E6" w14:textId="77777777" w:rsidR="00A0385A" w:rsidRPr="009D1FDC" w:rsidRDefault="00A0385A" w:rsidP="00A0385A">
      <w:pPr>
        <w:numPr>
          <w:ilvl w:val="2"/>
          <w:numId w:val="7"/>
        </w:numPr>
        <w:rPr>
          <w:rFonts w:eastAsia="Times New Roman" w:cs="Times New Roman"/>
        </w:rPr>
      </w:pPr>
      <w:r w:rsidRPr="009D1FDC">
        <w:rPr>
          <w:rFonts w:eastAsia="Times New Roman" w:cs="Times New Roman"/>
        </w:rPr>
        <w:t>Droplet Provision</w:t>
      </w:r>
    </w:p>
    <w:p w14:paraId="2B6405FD" w14:textId="77777777" w:rsidR="00A0385A" w:rsidRPr="009D1FDC" w:rsidRDefault="00A0385A" w:rsidP="00A0385A">
      <w:pPr>
        <w:numPr>
          <w:ilvl w:val="2"/>
          <w:numId w:val="7"/>
        </w:numPr>
        <w:rPr>
          <w:rFonts w:eastAsia="Times New Roman" w:cs="Times New Roman"/>
        </w:rPr>
      </w:pPr>
      <w:r w:rsidRPr="009D1FDC">
        <w:rPr>
          <w:rFonts w:eastAsia="Times New Roman" w:cs="Times New Roman"/>
        </w:rPr>
        <w:t>Host File Update</w:t>
      </w:r>
    </w:p>
    <w:p w14:paraId="37468D42" w14:textId="77777777" w:rsidR="00A0385A" w:rsidRDefault="00A0385A" w:rsidP="00A0385A">
      <w:pPr>
        <w:numPr>
          <w:ilvl w:val="1"/>
          <w:numId w:val="7"/>
        </w:numPr>
        <w:rPr>
          <w:rFonts w:eastAsia="Times New Roman" w:cs="Times New Roman"/>
        </w:rPr>
      </w:pPr>
      <w:r>
        <w:rPr>
          <w:rFonts w:eastAsia="Times New Roman" w:cs="Times New Roman"/>
        </w:rPr>
        <w:t>Lamp Portion of Script</w:t>
      </w:r>
    </w:p>
    <w:p w14:paraId="28A5E85B" w14:textId="77777777" w:rsidR="00A0385A" w:rsidRDefault="00A0385A" w:rsidP="00A0385A">
      <w:pPr>
        <w:numPr>
          <w:ilvl w:val="2"/>
          <w:numId w:val="7"/>
        </w:numPr>
        <w:rPr>
          <w:rFonts w:eastAsia="Times New Roman" w:cs="Times New Roman"/>
        </w:rPr>
      </w:pPr>
      <w:r>
        <w:rPr>
          <w:rFonts w:eastAsia="Times New Roman" w:cs="Times New Roman"/>
        </w:rPr>
        <w:t>Packages</w:t>
      </w:r>
    </w:p>
    <w:p w14:paraId="7FCFBA8E" w14:textId="77777777" w:rsidR="00A0385A" w:rsidRDefault="00A0385A" w:rsidP="00A0385A">
      <w:pPr>
        <w:numPr>
          <w:ilvl w:val="2"/>
          <w:numId w:val="7"/>
        </w:numPr>
        <w:rPr>
          <w:rFonts w:eastAsia="Times New Roman" w:cs="Times New Roman"/>
        </w:rPr>
      </w:pPr>
      <w:r>
        <w:rPr>
          <w:rFonts w:eastAsia="Times New Roman" w:cs="Times New Roman"/>
        </w:rPr>
        <w:t>Firewall Ports</w:t>
      </w:r>
    </w:p>
    <w:p w14:paraId="5F34CF12" w14:textId="77777777" w:rsidR="00A0385A" w:rsidRPr="009D1FDC" w:rsidRDefault="00A0385A" w:rsidP="00A0385A">
      <w:pPr>
        <w:numPr>
          <w:ilvl w:val="1"/>
          <w:numId w:val="7"/>
        </w:numPr>
        <w:rPr>
          <w:rFonts w:eastAsia="Times New Roman" w:cs="Times New Roman"/>
        </w:rPr>
      </w:pPr>
      <w:r>
        <w:rPr>
          <w:rFonts w:eastAsia="Times New Roman" w:cs="Times New Roman"/>
        </w:rPr>
        <w:t>STIG Deployment Portion of Script</w:t>
      </w:r>
    </w:p>
    <w:p w14:paraId="07F8DE8D" w14:textId="77777777" w:rsidR="00A0385A" w:rsidRPr="009D1FDC" w:rsidRDefault="00A0385A" w:rsidP="00A0385A">
      <w:pPr>
        <w:numPr>
          <w:ilvl w:val="2"/>
          <w:numId w:val="7"/>
        </w:numPr>
        <w:rPr>
          <w:rFonts w:eastAsia="Times New Roman" w:cs="Times New Roman"/>
        </w:rPr>
      </w:pPr>
      <w:r>
        <w:rPr>
          <w:rFonts w:eastAsia="Times New Roman" w:cs="Times New Roman"/>
        </w:rPr>
        <w:lastRenderedPageBreak/>
        <w:t>Cat 1 High Risk STIG</w:t>
      </w:r>
    </w:p>
    <w:p w14:paraId="717E881C" w14:textId="77777777" w:rsidR="00A0385A" w:rsidRPr="009D1FDC" w:rsidRDefault="00A0385A" w:rsidP="00A0385A">
      <w:pPr>
        <w:numPr>
          <w:ilvl w:val="2"/>
          <w:numId w:val="7"/>
        </w:numPr>
        <w:rPr>
          <w:rFonts w:eastAsia="Times New Roman" w:cs="Times New Roman"/>
        </w:rPr>
      </w:pPr>
      <w:r>
        <w:rPr>
          <w:rFonts w:eastAsia="Times New Roman" w:cs="Times New Roman"/>
        </w:rPr>
        <w:t>Cat 2 Moderate Risk STIG</w:t>
      </w:r>
    </w:p>
    <w:p w14:paraId="1E387F8D" w14:textId="77777777" w:rsidR="00A0385A" w:rsidRPr="009D1FDC" w:rsidRDefault="00A0385A" w:rsidP="00A0385A">
      <w:pPr>
        <w:numPr>
          <w:ilvl w:val="1"/>
          <w:numId w:val="7"/>
        </w:numPr>
        <w:rPr>
          <w:rFonts w:eastAsia="Times New Roman" w:cs="Times New Roman"/>
        </w:rPr>
      </w:pPr>
      <w:r w:rsidRPr="009D1FDC">
        <w:rPr>
          <w:rFonts w:eastAsia="Times New Roman" w:cs="Times New Roman"/>
        </w:rPr>
        <w:t>Testing</w:t>
      </w:r>
    </w:p>
    <w:p w14:paraId="788214EB" w14:textId="77777777" w:rsidR="00A0385A" w:rsidRPr="009D1FDC" w:rsidRDefault="00A0385A" w:rsidP="00A0385A">
      <w:pPr>
        <w:numPr>
          <w:ilvl w:val="2"/>
          <w:numId w:val="7"/>
        </w:numPr>
        <w:rPr>
          <w:rFonts w:eastAsia="Times New Roman" w:cs="Times New Roman"/>
        </w:rPr>
      </w:pPr>
      <w:r w:rsidRPr="009D1FDC">
        <w:rPr>
          <w:rFonts w:eastAsia="Times New Roman" w:cs="Times New Roman"/>
        </w:rPr>
        <w:t>Code Quality Assurance</w:t>
      </w:r>
    </w:p>
    <w:p w14:paraId="31696D43" w14:textId="77777777" w:rsidR="00A0385A" w:rsidRPr="009D1FDC" w:rsidRDefault="00A0385A" w:rsidP="00A0385A">
      <w:pPr>
        <w:numPr>
          <w:ilvl w:val="2"/>
          <w:numId w:val="7"/>
        </w:numPr>
        <w:rPr>
          <w:rFonts w:eastAsia="Times New Roman" w:cs="Times New Roman"/>
        </w:rPr>
      </w:pPr>
      <w:r w:rsidRPr="009D1FDC">
        <w:rPr>
          <w:rFonts w:eastAsia="Times New Roman" w:cs="Times New Roman"/>
        </w:rPr>
        <w:t>Dry Run</w:t>
      </w:r>
    </w:p>
    <w:p w14:paraId="349180C7" w14:textId="77777777" w:rsidR="00A0385A" w:rsidRDefault="00A0385A" w:rsidP="00A0385A">
      <w:pPr>
        <w:numPr>
          <w:ilvl w:val="2"/>
          <w:numId w:val="7"/>
        </w:numPr>
        <w:rPr>
          <w:rFonts w:eastAsia="Times New Roman" w:cs="Times New Roman"/>
        </w:rPr>
      </w:pPr>
      <w:r>
        <w:rPr>
          <w:rFonts w:eastAsia="Times New Roman" w:cs="Times New Roman"/>
        </w:rPr>
        <w:t>Security Inspection</w:t>
      </w:r>
    </w:p>
    <w:p w14:paraId="4D06192D" w14:textId="77777777" w:rsidR="00A0385A" w:rsidRDefault="00A0385A" w:rsidP="00A0385A">
      <w:pPr>
        <w:numPr>
          <w:ilvl w:val="1"/>
          <w:numId w:val="7"/>
        </w:numPr>
        <w:rPr>
          <w:rFonts w:eastAsia="Times New Roman" w:cs="Times New Roman"/>
        </w:rPr>
      </w:pPr>
      <w:r w:rsidRPr="009D1FDC">
        <w:rPr>
          <w:rFonts w:eastAsia="Times New Roman" w:cs="Times New Roman"/>
        </w:rPr>
        <w:t>D</w:t>
      </w:r>
      <w:r>
        <w:rPr>
          <w:rFonts w:eastAsia="Times New Roman" w:cs="Times New Roman"/>
        </w:rPr>
        <w:t>eliverable Presentation and Training</w:t>
      </w:r>
    </w:p>
    <w:p w14:paraId="7E00A6BD" w14:textId="77777777" w:rsidR="00A0385A" w:rsidRDefault="00A0385A" w:rsidP="00A0385A">
      <w:pPr>
        <w:numPr>
          <w:ilvl w:val="2"/>
          <w:numId w:val="7"/>
        </w:numPr>
        <w:rPr>
          <w:rFonts w:eastAsia="Times New Roman" w:cs="Times New Roman"/>
        </w:rPr>
      </w:pPr>
      <w:r>
        <w:rPr>
          <w:rFonts w:eastAsia="Times New Roman" w:cs="Times New Roman"/>
        </w:rPr>
        <w:t>Final Deliverable Presentation</w:t>
      </w:r>
    </w:p>
    <w:p w14:paraId="7A09A73A" w14:textId="77777777" w:rsidR="00A0385A" w:rsidRDefault="00A0385A" w:rsidP="00A0385A">
      <w:pPr>
        <w:numPr>
          <w:ilvl w:val="2"/>
          <w:numId w:val="7"/>
        </w:numPr>
        <w:rPr>
          <w:rFonts w:eastAsia="Times New Roman" w:cs="Times New Roman"/>
        </w:rPr>
      </w:pPr>
      <w:r>
        <w:rPr>
          <w:rFonts w:eastAsia="Times New Roman" w:cs="Times New Roman"/>
        </w:rPr>
        <w:t>Integration and Customer Training</w:t>
      </w:r>
    </w:p>
    <w:p w14:paraId="16BF42D2" w14:textId="6EFA37FF" w:rsidR="00102F31" w:rsidRDefault="00A0385A" w:rsidP="004B716A">
      <w:pPr>
        <w:ind w:left="1440"/>
      </w:pPr>
      <w:r>
        <w:rPr>
          <w:rFonts w:eastAsia="Times New Roman" w:cs="Times New Roman"/>
        </w:rPr>
        <w:t>Closeout Paperwork</w:t>
      </w:r>
      <w:r w:rsidR="00102F31">
        <w:t>.</w:t>
      </w:r>
    </w:p>
    <w:p w14:paraId="3EAEB1E9" w14:textId="77777777" w:rsidR="005C4D6B" w:rsidRPr="00C623C1" w:rsidRDefault="005C4D6B" w:rsidP="00D078A5">
      <w:pPr>
        <w:pStyle w:val="Heading1"/>
        <w:shd w:val="clear" w:color="auto" w:fill="BDD6EE" w:themeFill="accent1" w:themeFillTint="66"/>
        <w:spacing w:after="200" w:line="240" w:lineRule="auto"/>
        <w:rPr>
          <w:b/>
          <w:color w:val="auto"/>
          <w:sz w:val="28"/>
          <w:szCs w:val="28"/>
        </w:rPr>
      </w:pPr>
      <w:bookmarkStart w:id="5" w:name="_Toc534181707"/>
      <w:r w:rsidRPr="00C623C1">
        <w:rPr>
          <w:b/>
          <w:color w:val="auto"/>
          <w:sz w:val="28"/>
          <w:szCs w:val="28"/>
        </w:rPr>
        <w:t>Network Topology Diagram with IP Addresses</w:t>
      </w:r>
      <w:bookmarkEnd w:id="5"/>
    </w:p>
    <w:p w14:paraId="537E3BAA" w14:textId="6E1DE8E7" w:rsidR="005C4D6B" w:rsidRDefault="004C73F2" w:rsidP="004C73F2">
      <w:pPr>
        <w:jc w:val="center"/>
      </w:pPr>
      <w:r>
        <w:rPr>
          <w:noProof/>
        </w:rPr>
        <w:drawing>
          <wp:inline distT="0" distB="0" distL="0" distR="0" wp14:anchorId="79988D12" wp14:editId="11D45192">
            <wp:extent cx="4299896" cy="3720786"/>
            <wp:effectExtent l="12700" t="12700" r="132715" b="127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Screen%20Shot%202017-12-12%20at%202.01.57%20P"/>
                    <pic:cNvPicPr>
                      <a:picLocks noChangeAspect="1" noChangeArrowheads="1"/>
                    </pic:cNvPicPr>
                  </pic:nvPicPr>
                  <pic:blipFill>
                    <a:blip r:embed="rId9"/>
                    <a:stretch>
                      <a:fillRect/>
                    </a:stretch>
                  </pic:blipFill>
                  <pic:spPr bwMode="auto">
                    <a:xfrm>
                      <a:off x="0" y="0"/>
                      <a:ext cx="4299896" cy="3720786"/>
                    </a:xfrm>
                    <a:prstGeom prst="rect">
                      <a:avLst/>
                    </a:prstGeom>
                    <a:noFill/>
                    <a:ln>
                      <a:solidFill>
                        <a:srgbClr val="0070C0"/>
                      </a:solidFill>
                    </a:ln>
                    <a:effectLst>
                      <a:outerShdw blurRad="50800" dist="76200" dir="2700000" algn="tl" rotWithShape="0">
                        <a:prstClr val="black">
                          <a:alpha val="40000"/>
                        </a:prstClr>
                      </a:outerShdw>
                    </a:effectLst>
                  </pic:spPr>
                </pic:pic>
              </a:graphicData>
            </a:graphic>
          </wp:inline>
        </w:drawing>
      </w:r>
    </w:p>
    <w:p w14:paraId="0E68D193" w14:textId="77777777" w:rsidR="00AB455D" w:rsidRDefault="00AB455D"/>
    <w:p w14:paraId="708C513D" w14:textId="5A3DE3EB" w:rsidR="00126BA7" w:rsidRPr="00E44FC5" w:rsidRDefault="007E06DF" w:rsidP="00E44FC5">
      <w:pPr>
        <w:pStyle w:val="Heading1"/>
        <w:shd w:val="clear" w:color="auto" w:fill="BDD6EE" w:themeFill="accent1" w:themeFillTint="66"/>
        <w:spacing w:after="200" w:line="240" w:lineRule="auto"/>
        <w:rPr>
          <w:b/>
          <w:color w:val="auto"/>
          <w:sz w:val="28"/>
          <w:szCs w:val="28"/>
        </w:rPr>
      </w:pPr>
      <w:bookmarkStart w:id="6" w:name="_Toc534181708"/>
      <w:r w:rsidRPr="00C623C1">
        <w:rPr>
          <w:b/>
          <w:color w:val="auto"/>
          <w:sz w:val="28"/>
          <w:szCs w:val="28"/>
        </w:rPr>
        <w:lastRenderedPageBreak/>
        <w:t>Appendices</w:t>
      </w:r>
      <w:bookmarkEnd w:id="6"/>
    </w:p>
    <w:p w14:paraId="1A5E8B32" w14:textId="2A730DF3" w:rsidR="00551221" w:rsidRPr="00357422" w:rsidRDefault="00551221" w:rsidP="00357422">
      <w:pPr>
        <w:pStyle w:val="Heading2"/>
        <w:pBdr>
          <w:bottom w:val="single" w:sz="4" w:space="1" w:color="auto"/>
        </w:pBdr>
        <w:rPr>
          <w:b/>
        </w:rPr>
      </w:pPr>
      <w:bookmarkStart w:id="7" w:name="_Toc534181709"/>
      <w:r w:rsidRPr="00357422">
        <w:rPr>
          <w:b/>
        </w:rPr>
        <w:t>DISA STIGs</w:t>
      </w:r>
      <w:bookmarkEnd w:id="7"/>
    </w:p>
    <w:p w14:paraId="380EAE3E" w14:textId="38047951" w:rsidR="00551221" w:rsidRDefault="00551221">
      <w:r>
        <w:t>List all of the STIGs used in this project and provide a summary description for each.</w:t>
      </w:r>
    </w:p>
    <w:p w14:paraId="52158167" w14:textId="77777777" w:rsidR="00126BA7" w:rsidRDefault="00126BA7"/>
    <w:tbl>
      <w:tblPr>
        <w:tblStyle w:val="GridTable5Dark-Accent51"/>
        <w:tblW w:w="0" w:type="auto"/>
        <w:tblLook w:val="04A0" w:firstRow="1" w:lastRow="0" w:firstColumn="1" w:lastColumn="0" w:noHBand="0" w:noVBand="1"/>
      </w:tblPr>
      <w:tblGrid>
        <w:gridCol w:w="1908"/>
        <w:gridCol w:w="1620"/>
        <w:gridCol w:w="6048"/>
      </w:tblGrid>
      <w:tr w:rsidR="00A855D3" w14:paraId="5F83578D" w14:textId="77777777" w:rsidTr="00A855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2F396EC8" w14:textId="6CA0764C" w:rsidR="00A855D3" w:rsidRDefault="00A855D3" w:rsidP="00AB455D">
            <w:pPr>
              <w:rPr>
                <w:b w:val="0"/>
                <w:sz w:val="24"/>
                <w:szCs w:val="24"/>
              </w:rPr>
            </w:pPr>
            <w:proofErr w:type="spellStart"/>
            <w:r>
              <w:rPr>
                <w:b w:val="0"/>
                <w:sz w:val="24"/>
                <w:szCs w:val="24"/>
              </w:rPr>
              <w:t>Stig</w:t>
            </w:r>
            <w:proofErr w:type="spellEnd"/>
            <w:r>
              <w:rPr>
                <w:b w:val="0"/>
                <w:sz w:val="24"/>
                <w:szCs w:val="24"/>
              </w:rPr>
              <w:t xml:space="preserve"> #</w:t>
            </w:r>
          </w:p>
        </w:tc>
        <w:tc>
          <w:tcPr>
            <w:tcW w:w="1620" w:type="dxa"/>
          </w:tcPr>
          <w:p w14:paraId="495BBD8E" w14:textId="1168FF9E" w:rsidR="00A855D3" w:rsidRDefault="00A855D3" w:rsidP="00AB455D">
            <w:pPr>
              <w:cnfStyle w:val="100000000000" w:firstRow="1" w:lastRow="0" w:firstColumn="0" w:lastColumn="0" w:oddVBand="0" w:evenVBand="0" w:oddHBand="0" w:evenHBand="0" w:firstRowFirstColumn="0" w:firstRowLastColumn="0" w:lastRowFirstColumn="0" w:lastRowLastColumn="0"/>
              <w:rPr>
                <w:b w:val="0"/>
                <w:sz w:val="24"/>
                <w:szCs w:val="24"/>
              </w:rPr>
            </w:pPr>
            <w:r>
              <w:rPr>
                <w:b w:val="0"/>
                <w:sz w:val="24"/>
                <w:szCs w:val="24"/>
              </w:rPr>
              <w:t>Risk Category</w:t>
            </w:r>
          </w:p>
        </w:tc>
        <w:tc>
          <w:tcPr>
            <w:tcW w:w="6048" w:type="dxa"/>
          </w:tcPr>
          <w:p w14:paraId="5F83D4B0" w14:textId="5CD2A7C9" w:rsidR="00A855D3" w:rsidRDefault="00A855D3" w:rsidP="00AB455D">
            <w:pPr>
              <w:cnfStyle w:val="100000000000" w:firstRow="1" w:lastRow="0" w:firstColumn="0" w:lastColumn="0" w:oddVBand="0" w:evenVBand="0" w:oddHBand="0" w:evenHBand="0" w:firstRowFirstColumn="0" w:firstRowLastColumn="0" w:lastRowFirstColumn="0" w:lastRowLastColumn="0"/>
              <w:rPr>
                <w:b w:val="0"/>
                <w:sz w:val="24"/>
                <w:szCs w:val="24"/>
              </w:rPr>
            </w:pPr>
            <w:r>
              <w:rPr>
                <w:b w:val="0"/>
                <w:sz w:val="24"/>
                <w:szCs w:val="24"/>
              </w:rPr>
              <w:t>Description</w:t>
            </w:r>
          </w:p>
        </w:tc>
      </w:tr>
      <w:tr w:rsidR="00A855D3" w14:paraId="14D6361A"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4CC2A07A" w14:textId="1F131103" w:rsidR="00A855D3" w:rsidRDefault="00A855D3" w:rsidP="00AB455D">
            <w:pPr>
              <w:rPr>
                <w:b w:val="0"/>
                <w:sz w:val="24"/>
                <w:szCs w:val="24"/>
              </w:rPr>
            </w:pPr>
            <w:r w:rsidRPr="00A855D3">
              <w:rPr>
                <w:b w:val="0"/>
                <w:sz w:val="24"/>
                <w:szCs w:val="24"/>
              </w:rPr>
              <w:t>RHEL-07-010020</w:t>
            </w:r>
          </w:p>
        </w:tc>
        <w:tc>
          <w:tcPr>
            <w:tcW w:w="1620" w:type="dxa"/>
          </w:tcPr>
          <w:p w14:paraId="61934382" w14:textId="21E22A87"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 xml:space="preserve">(Cat 1) </w:t>
            </w:r>
            <w:r w:rsidR="00A855D3">
              <w:rPr>
                <w:b/>
                <w:sz w:val="24"/>
                <w:szCs w:val="24"/>
              </w:rPr>
              <w:t>High</w:t>
            </w:r>
          </w:p>
        </w:tc>
        <w:tc>
          <w:tcPr>
            <w:tcW w:w="6048" w:type="dxa"/>
          </w:tcPr>
          <w:p w14:paraId="6991AE3C" w14:textId="630EC409" w:rsidR="00A855D3" w:rsidRDefault="00A855D3" w:rsidP="00AB455D">
            <w:pPr>
              <w:cnfStyle w:val="000000100000" w:firstRow="0" w:lastRow="0" w:firstColumn="0" w:lastColumn="0" w:oddVBand="0" w:evenVBand="0" w:oddHBand="1" w:evenHBand="0" w:firstRowFirstColumn="0" w:firstRowLastColumn="0" w:lastRowFirstColumn="0" w:lastRowLastColumn="0"/>
              <w:rPr>
                <w:b/>
                <w:sz w:val="24"/>
                <w:szCs w:val="24"/>
              </w:rPr>
            </w:pPr>
            <w:r w:rsidRPr="00A855D3">
              <w:rPr>
                <w:b/>
                <w:sz w:val="24"/>
                <w:szCs w:val="24"/>
              </w:rPr>
              <w:t>cryptographic hash of system files and commands matches vendor values</w:t>
            </w:r>
          </w:p>
        </w:tc>
      </w:tr>
      <w:tr w:rsidR="00A855D3" w14:paraId="0BBB30E7"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78E6320C" w14:textId="7711D314" w:rsidR="00A855D3" w:rsidRDefault="00A855D3" w:rsidP="00AB455D">
            <w:pPr>
              <w:rPr>
                <w:b w:val="0"/>
                <w:sz w:val="24"/>
                <w:szCs w:val="24"/>
              </w:rPr>
            </w:pPr>
            <w:r w:rsidRPr="00A855D3">
              <w:rPr>
                <w:b w:val="0"/>
                <w:sz w:val="24"/>
                <w:szCs w:val="24"/>
              </w:rPr>
              <w:t>RHEL-07-010020</w:t>
            </w:r>
          </w:p>
        </w:tc>
        <w:tc>
          <w:tcPr>
            <w:tcW w:w="1620" w:type="dxa"/>
          </w:tcPr>
          <w:p w14:paraId="321AF5D0" w14:textId="3A3D3B07"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1) High</w:t>
            </w:r>
          </w:p>
        </w:tc>
        <w:tc>
          <w:tcPr>
            <w:tcW w:w="6048" w:type="dxa"/>
          </w:tcPr>
          <w:p w14:paraId="4F55055A" w14:textId="5B0C204D" w:rsidR="00A855D3" w:rsidRDefault="00A855D3"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Reinstallation of packages necessary for above audit</w:t>
            </w:r>
          </w:p>
        </w:tc>
      </w:tr>
      <w:tr w:rsidR="00A855D3" w14:paraId="4B30DDAB"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274FD447" w14:textId="5D674087" w:rsidR="00A855D3" w:rsidRDefault="00A855D3" w:rsidP="00AB455D">
            <w:pPr>
              <w:rPr>
                <w:b w:val="0"/>
                <w:sz w:val="24"/>
                <w:szCs w:val="24"/>
              </w:rPr>
            </w:pPr>
            <w:r w:rsidRPr="00A855D3">
              <w:rPr>
                <w:b w:val="0"/>
                <w:sz w:val="24"/>
                <w:szCs w:val="24"/>
              </w:rPr>
              <w:t>RHEL-07-010300</w:t>
            </w:r>
          </w:p>
        </w:tc>
        <w:tc>
          <w:tcPr>
            <w:tcW w:w="1620" w:type="dxa"/>
          </w:tcPr>
          <w:p w14:paraId="3C8F70C6" w14:textId="734A5E22"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(Cat 1) High</w:t>
            </w:r>
          </w:p>
        </w:tc>
        <w:tc>
          <w:tcPr>
            <w:tcW w:w="6048" w:type="dxa"/>
          </w:tcPr>
          <w:p w14:paraId="65E6329F" w14:textId="62606CEE" w:rsidR="00A855D3" w:rsidRDefault="00A855D3" w:rsidP="00AB455D">
            <w:pPr>
              <w:cnfStyle w:val="000000100000" w:firstRow="0" w:lastRow="0" w:firstColumn="0" w:lastColumn="0" w:oddVBand="0" w:evenVBand="0" w:oddHBand="1" w:evenHBand="0" w:firstRowFirstColumn="0" w:firstRowLastColumn="0" w:lastRowFirstColumn="0" w:lastRowLastColumn="0"/>
              <w:rPr>
                <w:b/>
                <w:sz w:val="24"/>
                <w:szCs w:val="24"/>
              </w:rPr>
            </w:pPr>
            <w:r w:rsidRPr="00A855D3">
              <w:rPr>
                <w:b/>
                <w:sz w:val="24"/>
                <w:szCs w:val="24"/>
              </w:rPr>
              <w:t>Linux operating system must be configured so that the SSH daemon does not allow authentication using an empty password</w:t>
            </w:r>
          </w:p>
        </w:tc>
      </w:tr>
      <w:tr w:rsidR="00A855D3" w14:paraId="73176E4F"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2CB4D625" w14:textId="4CF226B7" w:rsidR="00A855D3" w:rsidRDefault="00A855D3" w:rsidP="00AB455D">
            <w:pPr>
              <w:rPr>
                <w:b w:val="0"/>
                <w:sz w:val="24"/>
                <w:szCs w:val="24"/>
              </w:rPr>
            </w:pPr>
            <w:r w:rsidRPr="00A855D3">
              <w:rPr>
                <w:b w:val="0"/>
                <w:sz w:val="24"/>
                <w:szCs w:val="24"/>
              </w:rPr>
              <w:t>RHEL-07-010290</w:t>
            </w:r>
          </w:p>
        </w:tc>
        <w:tc>
          <w:tcPr>
            <w:tcW w:w="1620" w:type="dxa"/>
          </w:tcPr>
          <w:p w14:paraId="308807EF" w14:textId="2C797D14"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1) High</w:t>
            </w:r>
          </w:p>
        </w:tc>
        <w:tc>
          <w:tcPr>
            <w:tcW w:w="6048" w:type="dxa"/>
          </w:tcPr>
          <w:p w14:paraId="6DA52208" w14:textId="5051AE41" w:rsidR="00A855D3" w:rsidRDefault="00A855D3" w:rsidP="00AB455D">
            <w:pPr>
              <w:cnfStyle w:val="000000000000" w:firstRow="0" w:lastRow="0" w:firstColumn="0" w:lastColumn="0" w:oddVBand="0" w:evenVBand="0" w:oddHBand="0" w:evenHBand="0" w:firstRowFirstColumn="0" w:firstRowLastColumn="0" w:lastRowFirstColumn="0" w:lastRowLastColumn="0"/>
              <w:rPr>
                <w:b/>
                <w:sz w:val="24"/>
                <w:szCs w:val="24"/>
              </w:rPr>
            </w:pPr>
            <w:r w:rsidRPr="00A855D3">
              <w:rPr>
                <w:b/>
                <w:sz w:val="24"/>
                <w:szCs w:val="24"/>
              </w:rPr>
              <w:t>Linux operating system must not have accounts configured with blank or null passwords</w:t>
            </w:r>
          </w:p>
        </w:tc>
      </w:tr>
      <w:tr w:rsidR="00A855D3" w14:paraId="2BE16BCB"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64EFD1FF" w14:textId="4B164734" w:rsidR="00A855D3" w:rsidRDefault="00A855D3" w:rsidP="00AB455D">
            <w:pPr>
              <w:rPr>
                <w:b w:val="0"/>
                <w:sz w:val="24"/>
                <w:szCs w:val="24"/>
              </w:rPr>
            </w:pPr>
            <w:r w:rsidRPr="00A855D3">
              <w:rPr>
                <w:b w:val="0"/>
                <w:sz w:val="24"/>
                <w:szCs w:val="24"/>
              </w:rPr>
              <w:t>RHEL-07-020000</w:t>
            </w:r>
          </w:p>
        </w:tc>
        <w:tc>
          <w:tcPr>
            <w:tcW w:w="1620" w:type="dxa"/>
          </w:tcPr>
          <w:p w14:paraId="5F5802DE" w14:textId="28FFBFA1"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(Cat 1) High</w:t>
            </w:r>
          </w:p>
        </w:tc>
        <w:tc>
          <w:tcPr>
            <w:tcW w:w="6048" w:type="dxa"/>
          </w:tcPr>
          <w:p w14:paraId="4E72F9AE" w14:textId="7B4D8489" w:rsidR="00A855D3" w:rsidRDefault="00A855D3" w:rsidP="00AB455D">
            <w:pPr>
              <w:cnfStyle w:val="000000100000" w:firstRow="0" w:lastRow="0" w:firstColumn="0" w:lastColumn="0" w:oddVBand="0" w:evenVBand="0" w:oddHBand="1" w:evenHBand="0" w:firstRowFirstColumn="0" w:firstRowLastColumn="0" w:lastRowFirstColumn="0" w:lastRowLastColumn="0"/>
              <w:rPr>
                <w:b/>
                <w:sz w:val="24"/>
                <w:szCs w:val="24"/>
              </w:rPr>
            </w:pPr>
            <w:r w:rsidRPr="00A855D3">
              <w:rPr>
                <w:b/>
                <w:sz w:val="24"/>
                <w:szCs w:val="24"/>
              </w:rPr>
              <w:t xml:space="preserve">Linux operating system must not have the </w:t>
            </w:r>
            <w:proofErr w:type="spellStart"/>
            <w:r w:rsidRPr="00A855D3">
              <w:rPr>
                <w:b/>
                <w:sz w:val="24"/>
                <w:szCs w:val="24"/>
              </w:rPr>
              <w:t>rsh</w:t>
            </w:r>
            <w:proofErr w:type="spellEnd"/>
            <w:r w:rsidRPr="00A855D3">
              <w:rPr>
                <w:b/>
                <w:sz w:val="24"/>
                <w:szCs w:val="24"/>
              </w:rPr>
              <w:t>-server package installed</w:t>
            </w:r>
          </w:p>
        </w:tc>
      </w:tr>
      <w:tr w:rsidR="00A855D3" w14:paraId="7F960B48"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01F10D96" w14:textId="1B8801B5" w:rsidR="00A855D3" w:rsidRDefault="00A855D3" w:rsidP="00AB455D">
            <w:pPr>
              <w:rPr>
                <w:b w:val="0"/>
                <w:sz w:val="24"/>
                <w:szCs w:val="24"/>
              </w:rPr>
            </w:pPr>
            <w:r w:rsidRPr="00A855D3">
              <w:rPr>
                <w:b w:val="0"/>
                <w:sz w:val="24"/>
                <w:szCs w:val="24"/>
              </w:rPr>
              <w:t>RHEL-07-020010</w:t>
            </w:r>
          </w:p>
        </w:tc>
        <w:tc>
          <w:tcPr>
            <w:tcW w:w="1620" w:type="dxa"/>
          </w:tcPr>
          <w:p w14:paraId="17A2E7DF" w14:textId="750CE15A"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1) High</w:t>
            </w:r>
          </w:p>
        </w:tc>
        <w:tc>
          <w:tcPr>
            <w:tcW w:w="6048" w:type="dxa"/>
          </w:tcPr>
          <w:p w14:paraId="5FA60837" w14:textId="34699196" w:rsidR="00A855D3" w:rsidRDefault="00A855D3" w:rsidP="00AB455D">
            <w:pPr>
              <w:cnfStyle w:val="000000000000" w:firstRow="0" w:lastRow="0" w:firstColumn="0" w:lastColumn="0" w:oddVBand="0" w:evenVBand="0" w:oddHBand="0" w:evenHBand="0" w:firstRowFirstColumn="0" w:firstRowLastColumn="0" w:lastRowFirstColumn="0" w:lastRowLastColumn="0"/>
              <w:rPr>
                <w:b/>
                <w:sz w:val="24"/>
                <w:szCs w:val="24"/>
              </w:rPr>
            </w:pPr>
            <w:r w:rsidRPr="00A855D3">
              <w:rPr>
                <w:b/>
                <w:sz w:val="24"/>
                <w:szCs w:val="24"/>
              </w:rPr>
              <w:t xml:space="preserve">Linux operating system must not have the </w:t>
            </w:r>
            <w:proofErr w:type="spellStart"/>
            <w:r w:rsidRPr="00A855D3">
              <w:rPr>
                <w:b/>
                <w:sz w:val="24"/>
                <w:szCs w:val="24"/>
              </w:rPr>
              <w:t>ypserv</w:t>
            </w:r>
            <w:proofErr w:type="spellEnd"/>
            <w:r w:rsidRPr="00A855D3">
              <w:rPr>
                <w:b/>
                <w:sz w:val="24"/>
                <w:szCs w:val="24"/>
              </w:rPr>
              <w:t xml:space="preserve"> package installed</w:t>
            </w:r>
          </w:p>
        </w:tc>
      </w:tr>
      <w:tr w:rsidR="00A855D3" w14:paraId="1B5EC87E"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3A3BB92D" w14:textId="17BBEC44" w:rsidR="00A855D3" w:rsidRDefault="00A855D3" w:rsidP="00AB455D">
            <w:pPr>
              <w:rPr>
                <w:b w:val="0"/>
                <w:sz w:val="24"/>
                <w:szCs w:val="24"/>
              </w:rPr>
            </w:pPr>
            <w:r w:rsidRPr="00A855D3">
              <w:rPr>
                <w:b w:val="0"/>
                <w:sz w:val="24"/>
                <w:szCs w:val="24"/>
              </w:rPr>
              <w:t>RHEL-07-020050</w:t>
            </w:r>
          </w:p>
        </w:tc>
        <w:tc>
          <w:tcPr>
            <w:tcW w:w="1620" w:type="dxa"/>
          </w:tcPr>
          <w:p w14:paraId="203BBC1B" w14:textId="271764D8"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(Cat 1) High</w:t>
            </w:r>
          </w:p>
        </w:tc>
        <w:tc>
          <w:tcPr>
            <w:tcW w:w="6048" w:type="dxa"/>
          </w:tcPr>
          <w:p w14:paraId="2EAC1999" w14:textId="061F5E12" w:rsidR="00A855D3" w:rsidRDefault="00E66561"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Package handler will only install packages from a certified digitally signed repository entry</w:t>
            </w:r>
          </w:p>
        </w:tc>
      </w:tr>
      <w:tr w:rsidR="00A855D3" w14:paraId="23D5EEB8"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1E3E4F4F" w14:textId="759750B1" w:rsidR="00A855D3" w:rsidRDefault="00E66561" w:rsidP="00AB455D">
            <w:pPr>
              <w:rPr>
                <w:b w:val="0"/>
                <w:sz w:val="24"/>
                <w:szCs w:val="24"/>
              </w:rPr>
            </w:pPr>
            <w:r w:rsidRPr="00E66561">
              <w:rPr>
                <w:b w:val="0"/>
                <w:sz w:val="24"/>
                <w:szCs w:val="24"/>
              </w:rPr>
              <w:t>RHEL-07-020220</w:t>
            </w:r>
          </w:p>
        </w:tc>
        <w:tc>
          <w:tcPr>
            <w:tcW w:w="1620" w:type="dxa"/>
          </w:tcPr>
          <w:p w14:paraId="577552C1" w14:textId="3E531A8F"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1) High</w:t>
            </w:r>
          </w:p>
        </w:tc>
        <w:tc>
          <w:tcPr>
            <w:tcW w:w="6048" w:type="dxa"/>
          </w:tcPr>
          <w:p w14:paraId="4AF493C6" w14:textId="5CB4B0AE" w:rsidR="00A855D3" w:rsidRDefault="00E66561" w:rsidP="00AB455D">
            <w:pPr>
              <w:cnfStyle w:val="000000000000" w:firstRow="0" w:lastRow="0" w:firstColumn="0" w:lastColumn="0" w:oddVBand="0" w:evenVBand="0" w:oddHBand="0" w:evenHBand="0" w:firstRowFirstColumn="0" w:firstRowLastColumn="0" w:lastRowFirstColumn="0" w:lastRowLastColumn="0"/>
              <w:rPr>
                <w:b/>
                <w:sz w:val="24"/>
                <w:szCs w:val="24"/>
              </w:rPr>
            </w:pPr>
            <w:r w:rsidRPr="00E66561">
              <w:rPr>
                <w:b/>
                <w:sz w:val="24"/>
                <w:szCs w:val="24"/>
              </w:rPr>
              <w:t xml:space="preserve">Linux operating system must enable the </w:t>
            </w:r>
            <w:proofErr w:type="spellStart"/>
            <w:r w:rsidRPr="00E66561">
              <w:rPr>
                <w:b/>
                <w:sz w:val="24"/>
                <w:szCs w:val="24"/>
              </w:rPr>
              <w:t>SELinux</w:t>
            </w:r>
            <w:proofErr w:type="spellEnd"/>
            <w:r w:rsidRPr="00E66561">
              <w:rPr>
                <w:b/>
                <w:sz w:val="24"/>
                <w:szCs w:val="24"/>
              </w:rPr>
              <w:t xml:space="preserve"> targeted policy.</w:t>
            </w:r>
          </w:p>
        </w:tc>
      </w:tr>
      <w:tr w:rsidR="00A855D3" w14:paraId="13B3BE20"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6133CFE0" w14:textId="585157E1" w:rsidR="00A855D3" w:rsidRDefault="00E66561" w:rsidP="00AB455D">
            <w:pPr>
              <w:rPr>
                <w:b w:val="0"/>
                <w:sz w:val="24"/>
                <w:szCs w:val="24"/>
              </w:rPr>
            </w:pPr>
            <w:r w:rsidRPr="00E66561">
              <w:rPr>
                <w:b w:val="0"/>
                <w:sz w:val="24"/>
                <w:szCs w:val="24"/>
              </w:rPr>
              <w:t>RHEL-07-02023</w:t>
            </w:r>
            <w:r>
              <w:rPr>
                <w:b w:val="0"/>
                <w:sz w:val="24"/>
                <w:szCs w:val="24"/>
              </w:rPr>
              <w:t>0</w:t>
            </w:r>
          </w:p>
        </w:tc>
        <w:tc>
          <w:tcPr>
            <w:tcW w:w="1620" w:type="dxa"/>
          </w:tcPr>
          <w:p w14:paraId="1BBAA5B6" w14:textId="3C976C2F"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(Cat 1) High</w:t>
            </w:r>
          </w:p>
        </w:tc>
        <w:tc>
          <w:tcPr>
            <w:tcW w:w="6048" w:type="dxa"/>
          </w:tcPr>
          <w:p w14:paraId="6273E8B8" w14:textId="3BDB73F5" w:rsidR="00A855D3" w:rsidRDefault="00E66561" w:rsidP="00AB455D">
            <w:pPr>
              <w:cnfStyle w:val="000000100000" w:firstRow="0" w:lastRow="0" w:firstColumn="0" w:lastColumn="0" w:oddVBand="0" w:evenVBand="0" w:oddHBand="1" w:evenHBand="0" w:firstRowFirstColumn="0" w:firstRowLastColumn="0" w:lastRowFirstColumn="0" w:lastRowLastColumn="0"/>
              <w:rPr>
                <w:b/>
                <w:sz w:val="24"/>
                <w:szCs w:val="24"/>
              </w:rPr>
            </w:pPr>
            <w:r w:rsidRPr="00E66561">
              <w:rPr>
                <w:b/>
                <w:sz w:val="24"/>
                <w:szCs w:val="24"/>
              </w:rPr>
              <w:t>Linux operating system must be configured so that the x86 Ctrl-Alt-Delete key sequence is disabled</w:t>
            </w:r>
          </w:p>
        </w:tc>
      </w:tr>
      <w:tr w:rsidR="00A855D3" w14:paraId="1C4A1B03"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71919EF3" w14:textId="1A8A46DF" w:rsidR="00A855D3" w:rsidRDefault="00E66561" w:rsidP="00AB455D">
            <w:pPr>
              <w:rPr>
                <w:b w:val="0"/>
                <w:sz w:val="24"/>
                <w:szCs w:val="24"/>
              </w:rPr>
            </w:pPr>
            <w:r w:rsidRPr="00E66561">
              <w:rPr>
                <w:b w:val="0"/>
                <w:sz w:val="24"/>
                <w:szCs w:val="24"/>
              </w:rPr>
              <w:t>RHEL-07-020310</w:t>
            </w:r>
          </w:p>
        </w:tc>
        <w:tc>
          <w:tcPr>
            <w:tcW w:w="1620" w:type="dxa"/>
          </w:tcPr>
          <w:p w14:paraId="7A8BBB7F" w14:textId="576E5C57"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1) High</w:t>
            </w:r>
          </w:p>
        </w:tc>
        <w:tc>
          <w:tcPr>
            <w:tcW w:w="6048" w:type="dxa"/>
          </w:tcPr>
          <w:p w14:paraId="5DA4F4A4" w14:textId="35A27232" w:rsidR="00A855D3" w:rsidRDefault="00E66561" w:rsidP="00AB455D">
            <w:pPr>
              <w:cnfStyle w:val="000000000000" w:firstRow="0" w:lastRow="0" w:firstColumn="0" w:lastColumn="0" w:oddVBand="0" w:evenVBand="0" w:oddHBand="0" w:evenHBand="0" w:firstRowFirstColumn="0" w:firstRowLastColumn="0" w:lastRowFirstColumn="0" w:lastRowLastColumn="0"/>
              <w:rPr>
                <w:b/>
                <w:sz w:val="24"/>
                <w:szCs w:val="24"/>
              </w:rPr>
            </w:pPr>
            <w:r w:rsidRPr="00E66561">
              <w:rPr>
                <w:b/>
                <w:sz w:val="24"/>
                <w:szCs w:val="24"/>
              </w:rPr>
              <w:t>Linux operating system must be configured so that the root account must be the only account having unrestricted access to the system</w:t>
            </w:r>
          </w:p>
        </w:tc>
      </w:tr>
      <w:tr w:rsidR="00A855D3" w14:paraId="411A4349"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61FAF6FD" w14:textId="29716037" w:rsidR="00A855D3" w:rsidRDefault="00E66561" w:rsidP="00AB455D">
            <w:pPr>
              <w:rPr>
                <w:b w:val="0"/>
                <w:sz w:val="24"/>
                <w:szCs w:val="24"/>
              </w:rPr>
            </w:pPr>
            <w:r w:rsidRPr="00E66561">
              <w:rPr>
                <w:b w:val="0"/>
                <w:sz w:val="24"/>
                <w:szCs w:val="24"/>
              </w:rPr>
              <w:t>RHEL-07-021350</w:t>
            </w:r>
          </w:p>
        </w:tc>
        <w:tc>
          <w:tcPr>
            <w:tcW w:w="1620" w:type="dxa"/>
          </w:tcPr>
          <w:p w14:paraId="73E22AE3" w14:textId="12F40A1C"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(Cat 1) High</w:t>
            </w:r>
          </w:p>
        </w:tc>
        <w:tc>
          <w:tcPr>
            <w:tcW w:w="6048" w:type="dxa"/>
          </w:tcPr>
          <w:p w14:paraId="469444A5" w14:textId="20536F96" w:rsidR="00A855D3" w:rsidRDefault="00E66561" w:rsidP="00AB455D">
            <w:pPr>
              <w:cnfStyle w:val="000000100000" w:firstRow="0" w:lastRow="0" w:firstColumn="0" w:lastColumn="0" w:oddVBand="0" w:evenVBand="0" w:oddHBand="1" w:evenHBand="0" w:firstRowFirstColumn="0" w:firstRowLastColumn="0" w:lastRowFirstColumn="0" w:lastRowLastColumn="0"/>
              <w:rPr>
                <w:b/>
                <w:sz w:val="24"/>
                <w:szCs w:val="24"/>
              </w:rPr>
            </w:pPr>
            <w:r w:rsidRPr="00E66561">
              <w:rPr>
                <w:b/>
                <w:sz w:val="24"/>
                <w:szCs w:val="24"/>
              </w:rPr>
              <w:t>Linux operating system must implement NIST FIPS-validated cryptography</w:t>
            </w:r>
          </w:p>
        </w:tc>
      </w:tr>
      <w:tr w:rsidR="00A855D3" w14:paraId="68F7E6D6"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27941D17" w14:textId="3571759C" w:rsidR="00A855D3" w:rsidRDefault="00E66561" w:rsidP="00AB455D">
            <w:pPr>
              <w:rPr>
                <w:b w:val="0"/>
                <w:sz w:val="24"/>
                <w:szCs w:val="24"/>
              </w:rPr>
            </w:pPr>
            <w:r w:rsidRPr="00E66561">
              <w:rPr>
                <w:b w:val="0"/>
                <w:sz w:val="24"/>
                <w:szCs w:val="24"/>
              </w:rPr>
              <w:t>RHEL-07-021710</w:t>
            </w:r>
          </w:p>
        </w:tc>
        <w:tc>
          <w:tcPr>
            <w:tcW w:w="1620" w:type="dxa"/>
          </w:tcPr>
          <w:p w14:paraId="782CBF76" w14:textId="760B140D"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1) High</w:t>
            </w:r>
          </w:p>
        </w:tc>
        <w:tc>
          <w:tcPr>
            <w:tcW w:w="6048" w:type="dxa"/>
          </w:tcPr>
          <w:p w14:paraId="67BA1657" w14:textId="7FFB920C" w:rsidR="00A855D3" w:rsidRDefault="00260E2E" w:rsidP="00AB455D">
            <w:pPr>
              <w:cnfStyle w:val="000000000000" w:firstRow="0" w:lastRow="0" w:firstColumn="0" w:lastColumn="0" w:oddVBand="0" w:evenVBand="0" w:oddHBand="0" w:evenHBand="0" w:firstRowFirstColumn="0" w:firstRowLastColumn="0" w:lastRowFirstColumn="0" w:lastRowLastColumn="0"/>
              <w:rPr>
                <w:b/>
                <w:sz w:val="24"/>
                <w:szCs w:val="24"/>
              </w:rPr>
            </w:pPr>
            <w:r w:rsidRPr="00260E2E">
              <w:rPr>
                <w:b/>
                <w:sz w:val="24"/>
                <w:szCs w:val="24"/>
              </w:rPr>
              <w:t>Linux operating system must not have the telnet-server package installed</w:t>
            </w:r>
          </w:p>
        </w:tc>
      </w:tr>
      <w:tr w:rsidR="00A855D3" w14:paraId="02E4CD57"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095F9AC7" w14:textId="1539B358" w:rsidR="00A855D3" w:rsidRDefault="00260E2E" w:rsidP="00AB455D">
            <w:pPr>
              <w:rPr>
                <w:b w:val="0"/>
                <w:sz w:val="24"/>
                <w:szCs w:val="24"/>
              </w:rPr>
            </w:pPr>
            <w:r w:rsidRPr="00260E2E">
              <w:rPr>
                <w:b w:val="0"/>
                <w:sz w:val="24"/>
                <w:szCs w:val="24"/>
              </w:rPr>
              <w:t>RHEL-07-030000</w:t>
            </w:r>
          </w:p>
        </w:tc>
        <w:tc>
          <w:tcPr>
            <w:tcW w:w="1620" w:type="dxa"/>
          </w:tcPr>
          <w:p w14:paraId="33C18183" w14:textId="6D912FFB"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(Cat 1) High</w:t>
            </w:r>
          </w:p>
        </w:tc>
        <w:tc>
          <w:tcPr>
            <w:tcW w:w="6048" w:type="dxa"/>
          </w:tcPr>
          <w:p w14:paraId="2192416E" w14:textId="1C210F6F" w:rsidR="00A855D3" w:rsidRDefault="00260E2E" w:rsidP="00AB455D">
            <w:pPr>
              <w:cnfStyle w:val="000000100000" w:firstRow="0" w:lastRow="0" w:firstColumn="0" w:lastColumn="0" w:oddVBand="0" w:evenVBand="0" w:oddHBand="1" w:evenHBand="0" w:firstRowFirstColumn="0" w:firstRowLastColumn="0" w:lastRowFirstColumn="0" w:lastRowLastColumn="0"/>
              <w:rPr>
                <w:b/>
                <w:sz w:val="24"/>
                <w:szCs w:val="24"/>
              </w:rPr>
            </w:pPr>
            <w:r w:rsidRPr="00260E2E">
              <w:rPr>
                <w:b/>
                <w:sz w:val="24"/>
                <w:szCs w:val="24"/>
              </w:rPr>
              <w:t>Linux operating system must be configured so that auditing is configured to produce records containing information to establish what type of events occurred</w:t>
            </w:r>
          </w:p>
        </w:tc>
      </w:tr>
      <w:tr w:rsidR="00A855D3" w14:paraId="245CD6DD"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1EA634CF" w14:textId="66F34581" w:rsidR="00A855D3" w:rsidRDefault="00260E2E" w:rsidP="00AB455D">
            <w:pPr>
              <w:rPr>
                <w:b w:val="0"/>
                <w:sz w:val="24"/>
                <w:szCs w:val="24"/>
              </w:rPr>
            </w:pPr>
            <w:r w:rsidRPr="00260E2E">
              <w:rPr>
                <w:b w:val="0"/>
                <w:sz w:val="24"/>
                <w:szCs w:val="24"/>
              </w:rPr>
              <w:t>RHEL-07-040390</w:t>
            </w:r>
          </w:p>
        </w:tc>
        <w:tc>
          <w:tcPr>
            <w:tcW w:w="1620" w:type="dxa"/>
          </w:tcPr>
          <w:p w14:paraId="6944B780" w14:textId="458C4E29"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1) High</w:t>
            </w:r>
          </w:p>
        </w:tc>
        <w:tc>
          <w:tcPr>
            <w:tcW w:w="6048" w:type="dxa"/>
          </w:tcPr>
          <w:p w14:paraId="0C40933A" w14:textId="3A0AE986" w:rsidR="00A855D3" w:rsidRDefault="00260E2E" w:rsidP="00AB455D">
            <w:pPr>
              <w:cnfStyle w:val="000000000000" w:firstRow="0" w:lastRow="0" w:firstColumn="0" w:lastColumn="0" w:oddVBand="0" w:evenVBand="0" w:oddHBand="0" w:evenHBand="0" w:firstRowFirstColumn="0" w:firstRowLastColumn="0" w:lastRowFirstColumn="0" w:lastRowLastColumn="0"/>
              <w:rPr>
                <w:b/>
                <w:sz w:val="24"/>
                <w:szCs w:val="24"/>
              </w:rPr>
            </w:pPr>
            <w:r w:rsidRPr="00260E2E">
              <w:rPr>
                <w:b/>
                <w:sz w:val="24"/>
                <w:szCs w:val="24"/>
              </w:rPr>
              <w:t>SSH daemon is configured to only use the SSHv2 protocol."</w:t>
            </w:r>
          </w:p>
        </w:tc>
      </w:tr>
      <w:tr w:rsidR="00A855D3" w14:paraId="665AD8B6"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18AB9801" w14:textId="781E1536" w:rsidR="00A855D3" w:rsidRDefault="00260E2E" w:rsidP="00AB455D">
            <w:pPr>
              <w:rPr>
                <w:b w:val="0"/>
                <w:sz w:val="24"/>
                <w:szCs w:val="24"/>
              </w:rPr>
            </w:pPr>
            <w:r w:rsidRPr="00260E2E">
              <w:rPr>
                <w:b w:val="0"/>
                <w:sz w:val="24"/>
                <w:szCs w:val="24"/>
              </w:rPr>
              <w:t>RHEL-07-040690</w:t>
            </w:r>
          </w:p>
        </w:tc>
        <w:tc>
          <w:tcPr>
            <w:tcW w:w="1620" w:type="dxa"/>
          </w:tcPr>
          <w:p w14:paraId="09F32F4A" w14:textId="2526861C"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(Cat 1) High</w:t>
            </w:r>
          </w:p>
        </w:tc>
        <w:tc>
          <w:tcPr>
            <w:tcW w:w="6048" w:type="dxa"/>
          </w:tcPr>
          <w:p w14:paraId="5169E3F4" w14:textId="0CFF4D53" w:rsidR="00A855D3" w:rsidRDefault="00260E2E"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File Transfer Protocol (FTP) server package uninstalled</w:t>
            </w:r>
          </w:p>
        </w:tc>
      </w:tr>
      <w:tr w:rsidR="00A855D3" w14:paraId="2E9C72F2"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4638AC7D" w14:textId="2D20B480" w:rsidR="00A855D3" w:rsidRDefault="00260E2E" w:rsidP="00AB455D">
            <w:pPr>
              <w:rPr>
                <w:b w:val="0"/>
                <w:sz w:val="24"/>
                <w:szCs w:val="24"/>
              </w:rPr>
            </w:pPr>
            <w:r w:rsidRPr="00260E2E">
              <w:rPr>
                <w:b w:val="0"/>
                <w:sz w:val="24"/>
                <w:szCs w:val="24"/>
              </w:rPr>
              <w:t>RHEL-07-040700</w:t>
            </w:r>
          </w:p>
        </w:tc>
        <w:tc>
          <w:tcPr>
            <w:tcW w:w="1620" w:type="dxa"/>
          </w:tcPr>
          <w:p w14:paraId="073E003F" w14:textId="0AE6BCC9"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1) High</w:t>
            </w:r>
          </w:p>
        </w:tc>
        <w:tc>
          <w:tcPr>
            <w:tcW w:w="6048" w:type="dxa"/>
          </w:tcPr>
          <w:p w14:paraId="709C1347" w14:textId="6A3786C2" w:rsidR="00A855D3" w:rsidRDefault="00260E2E"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Trivial File Transfer Protocol (TFTP) server package uninstalled</w:t>
            </w:r>
          </w:p>
        </w:tc>
      </w:tr>
      <w:tr w:rsidR="00A855D3" w14:paraId="2858F4D7"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42F273F9" w14:textId="24984486" w:rsidR="00A855D3" w:rsidRDefault="00260E2E" w:rsidP="00AB455D">
            <w:pPr>
              <w:rPr>
                <w:b w:val="0"/>
                <w:sz w:val="24"/>
                <w:szCs w:val="24"/>
              </w:rPr>
            </w:pPr>
            <w:r w:rsidRPr="00260E2E">
              <w:rPr>
                <w:b w:val="0"/>
                <w:sz w:val="24"/>
                <w:szCs w:val="24"/>
              </w:rPr>
              <w:t>RHEL-07-040710</w:t>
            </w:r>
          </w:p>
        </w:tc>
        <w:tc>
          <w:tcPr>
            <w:tcW w:w="1620" w:type="dxa"/>
          </w:tcPr>
          <w:p w14:paraId="6A57EAED" w14:textId="04171A0D"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(Cat 1) High</w:t>
            </w:r>
          </w:p>
        </w:tc>
        <w:tc>
          <w:tcPr>
            <w:tcW w:w="6048" w:type="dxa"/>
          </w:tcPr>
          <w:p w14:paraId="49DC6D46" w14:textId="41102268" w:rsidR="00A855D3" w:rsidRDefault="00260E2E"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 xml:space="preserve">Mandates that </w:t>
            </w:r>
            <w:r w:rsidRPr="00260E2E">
              <w:rPr>
                <w:b/>
                <w:sz w:val="24"/>
                <w:szCs w:val="24"/>
              </w:rPr>
              <w:t>remote X connections for interactive users are encrypted</w:t>
            </w:r>
          </w:p>
        </w:tc>
      </w:tr>
      <w:tr w:rsidR="00A855D3" w14:paraId="11154B48"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77B5B0D9" w14:textId="2EC05D1C" w:rsidR="00A855D3" w:rsidRDefault="00260E2E" w:rsidP="00AB455D">
            <w:pPr>
              <w:rPr>
                <w:b w:val="0"/>
                <w:sz w:val="24"/>
                <w:szCs w:val="24"/>
              </w:rPr>
            </w:pPr>
            <w:r w:rsidRPr="00260E2E">
              <w:rPr>
                <w:b w:val="0"/>
                <w:sz w:val="24"/>
                <w:szCs w:val="24"/>
              </w:rPr>
              <w:t>RHEL-07-040800</w:t>
            </w:r>
          </w:p>
        </w:tc>
        <w:tc>
          <w:tcPr>
            <w:tcW w:w="1620" w:type="dxa"/>
          </w:tcPr>
          <w:p w14:paraId="104E5F62" w14:textId="4432874A"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1) High</w:t>
            </w:r>
          </w:p>
        </w:tc>
        <w:tc>
          <w:tcPr>
            <w:tcW w:w="6048" w:type="dxa"/>
          </w:tcPr>
          <w:p w14:paraId="29ADF178" w14:textId="47DFCE04" w:rsidR="00A855D3" w:rsidRDefault="00260E2E"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SNMP Community String changed from default</w:t>
            </w:r>
          </w:p>
        </w:tc>
      </w:tr>
      <w:tr w:rsidR="00A855D3" w14:paraId="1AA05F4D"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78F5D5F4" w14:textId="6AA02A1F" w:rsidR="00A855D3" w:rsidRDefault="00260E2E" w:rsidP="00AB455D">
            <w:pPr>
              <w:rPr>
                <w:b w:val="0"/>
                <w:sz w:val="24"/>
                <w:szCs w:val="24"/>
              </w:rPr>
            </w:pPr>
            <w:r w:rsidRPr="00260E2E">
              <w:rPr>
                <w:b w:val="0"/>
                <w:sz w:val="24"/>
                <w:szCs w:val="24"/>
              </w:rPr>
              <w:lastRenderedPageBreak/>
              <w:t>RHEL-07-010119</w:t>
            </w:r>
          </w:p>
        </w:tc>
        <w:tc>
          <w:tcPr>
            <w:tcW w:w="1620" w:type="dxa"/>
          </w:tcPr>
          <w:p w14:paraId="0A1DF8D1" w14:textId="4F8ABD9F"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 xml:space="preserve">(Cat 2) </w:t>
            </w:r>
            <w:r w:rsidR="002F2388">
              <w:rPr>
                <w:b/>
                <w:sz w:val="24"/>
                <w:szCs w:val="24"/>
              </w:rPr>
              <w:t>M</w:t>
            </w:r>
            <w:r>
              <w:rPr>
                <w:b/>
                <w:sz w:val="24"/>
                <w:szCs w:val="24"/>
              </w:rPr>
              <w:t>oderate</w:t>
            </w:r>
          </w:p>
        </w:tc>
        <w:tc>
          <w:tcPr>
            <w:tcW w:w="6048" w:type="dxa"/>
          </w:tcPr>
          <w:p w14:paraId="3ADF111D" w14:textId="03328B13" w:rsidR="00A855D3" w:rsidRDefault="00260E2E"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Ensures when</w:t>
            </w:r>
            <w:r w:rsidRPr="00260E2E">
              <w:rPr>
                <w:b/>
                <w:sz w:val="24"/>
                <w:szCs w:val="24"/>
              </w:rPr>
              <w:t xml:space="preserve"> passwords are changed or new passwords are established, </w:t>
            </w:r>
            <w:proofErr w:type="spellStart"/>
            <w:r w:rsidRPr="00260E2E">
              <w:rPr>
                <w:b/>
                <w:sz w:val="24"/>
                <w:szCs w:val="24"/>
              </w:rPr>
              <w:t>pwquality</w:t>
            </w:r>
            <w:proofErr w:type="spellEnd"/>
            <w:r w:rsidRPr="00260E2E">
              <w:rPr>
                <w:b/>
                <w:sz w:val="24"/>
                <w:szCs w:val="24"/>
              </w:rPr>
              <w:t xml:space="preserve"> must be used</w:t>
            </w:r>
          </w:p>
        </w:tc>
      </w:tr>
      <w:tr w:rsidR="00A855D3" w14:paraId="7900F4B3"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1574D7AE" w14:textId="7C3E0258" w:rsidR="00A855D3" w:rsidRDefault="00260E2E" w:rsidP="00AB455D">
            <w:pPr>
              <w:rPr>
                <w:b w:val="0"/>
                <w:sz w:val="24"/>
                <w:szCs w:val="24"/>
              </w:rPr>
            </w:pPr>
            <w:r w:rsidRPr="00260E2E">
              <w:rPr>
                <w:b w:val="0"/>
                <w:sz w:val="24"/>
                <w:szCs w:val="24"/>
              </w:rPr>
              <w:t>RHEL-07-010200</w:t>
            </w:r>
          </w:p>
        </w:tc>
        <w:tc>
          <w:tcPr>
            <w:tcW w:w="1620" w:type="dxa"/>
          </w:tcPr>
          <w:p w14:paraId="3E82E55C" w14:textId="67AFEEE4"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2) Moderate</w:t>
            </w:r>
          </w:p>
        </w:tc>
        <w:tc>
          <w:tcPr>
            <w:tcW w:w="6048" w:type="dxa"/>
          </w:tcPr>
          <w:p w14:paraId="3EA5C846" w14:textId="6CA1A271" w:rsidR="00A855D3" w:rsidRDefault="001E5011" w:rsidP="00AB455D">
            <w:pPr>
              <w:cnfStyle w:val="000000000000" w:firstRow="0" w:lastRow="0" w:firstColumn="0" w:lastColumn="0" w:oddVBand="0" w:evenVBand="0" w:oddHBand="0" w:evenHBand="0" w:firstRowFirstColumn="0" w:firstRowLastColumn="0" w:lastRowFirstColumn="0" w:lastRowLastColumn="0"/>
              <w:rPr>
                <w:b/>
                <w:sz w:val="24"/>
                <w:szCs w:val="24"/>
              </w:rPr>
            </w:pPr>
            <w:r w:rsidRPr="001E5011">
              <w:rPr>
                <w:b/>
                <w:sz w:val="24"/>
                <w:szCs w:val="24"/>
              </w:rPr>
              <w:t>PAM system service is configured to store only encrypted representations of password</w:t>
            </w:r>
            <w:r>
              <w:rPr>
                <w:b/>
                <w:sz w:val="24"/>
                <w:szCs w:val="24"/>
              </w:rPr>
              <w:t>s</w:t>
            </w:r>
          </w:p>
        </w:tc>
      </w:tr>
      <w:tr w:rsidR="00A855D3" w14:paraId="1BA943E5"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34B87DF9" w14:textId="15D6BA9F" w:rsidR="00A855D3" w:rsidRDefault="001E5011" w:rsidP="00AB455D">
            <w:pPr>
              <w:rPr>
                <w:b w:val="0"/>
                <w:sz w:val="24"/>
                <w:szCs w:val="24"/>
              </w:rPr>
            </w:pPr>
            <w:r w:rsidRPr="001E5011">
              <w:rPr>
                <w:b w:val="0"/>
                <w:sz w:val="24"/>
                <w:szCs w:val="24"/>
              </w:rPr>
              <w:t>RHEL-07-010220</w:t>
            </w:r>
          </w:p>
        </w:tc>
        <w:tc>
          <w:tcPr>
            <w:tcW w:w="1620" w:type="dxa"/>
          </w:tcPr>
          <w:p w14:paraId="24C5988B" w14:textId="58A70A5F"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(Cat 2) Moderate</w:t>
            </w:r>
          </w:p>
        </w:tc>
        <w:tc>
          <w:tcPr>
            <w:tcW w:w="6048" w:type="dxa"/>
          </w:tcPr>
          <w:p w14:paraId="4B79D33A" w14:textId="4F3FD820" w:rsidR="00A855D3" w:rsidRDefault="001E5011"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U</w:t>
            </w:r>
            <w:r w:rsidRPr="001E5011">
              <w:rPr>
                <w:b/>
                <w:sz w:val="24"/>
                <w:szCs w:val="24"/>
              </w:rPr>
              <w:t>ser and group account administration utilities are configured to store only encrypted representations of passwords</w:t>
            </w:r>
          </w:p>
        </w:tc>
      </w:tr>
      <w:tr w:rsidR="00A855D3" w14:paraId="08F4B57C"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479E6A47" w14:textId="318FA97C" w:rsidR="00A855D3" w:rsidRDefault="002F2388" w:rsidP="00AB455D">
            <w:pPr>
              <w:rPr>
                <w:b w:val="0"/>
                <w:sz w:val="24"/>
                <w:szCs w:val="24"/>
              </w:rPr>
            </w:pPr>
            <w:r w:rsidRPr="002F2388">
              <w:rPr>
                <w:b w:val="0"/>
                <w:sz w:val="24"/>
                <w:szCs w:val="24"/>
              </w:rPr>
              <w:t>RHEL-07-010270</w:t>
            </w:r>
          </w:p>
        </w:tc>
        <w:tc>
          <w:tcPr>
            <w:tcW w:w="1620" w:type="dxa"/>
          </w:tcPr>
          <w:p w14:paraId="23600794" w14:textId="5E6D52F7"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2) Moderate</w:t>
            </w:r>
          </w:p>
        </w:tc>
        <w:tc>
          <w:tcPr>
            <w:tcW w:w="6048" w:type="dxa"/>
          </w:tcPr>
          <w:p w14:paraId="360F6DD1" w14:textId="455C0EDD" w:rsidR="00A855D3" w:rsidRDefault="002F2388"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P</w:t>
            </w:r>
            <w:r w:rsidRPr="002F2388">
              <w:rPr>
                <w:b/>
                <w:sz w:val="24"/>
                <w:szCs w:val="24"/>
              </w:rPr>
              <w:t>asswords are prohibited from reuse for a minimum of five generations</w:t>
            </w:r>
          </w:p>
        </w:tc>
      </w:tr>
      <w:tr w:rsidR="00A855D3" w14:paraId="7DA82F6F"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2EE2FF42" w14:textId="2BD611C6" w:rsidR="00A855D3" w:rsidRDefault="002F2388" w:rsidP="00AB455D">
            <w:pPr>
              <w:rPr>
                <w:b w:val="0"/>
                <w:sz w:val="24"/>
                <w:szCs w:val="24"/>
              </w:rPr>
            </w:pPr>
            <w:r w:rsidRPr="002F2388">
              <w:rPr>
                <w:b w:val="0"/>
                <w:sz w:val="24"/>
                <w:szCs w:val="24"/>
              </w:rPr>
              <w:t>RHEL-07-010310</w:t>
            </w:r>
          </w:p>
        </w:tc>
        <w:tc>
          <w:tcPr>
            <w:tcW w:w="1620" w:type="dxa"/>
          </w:tcPr>
          <w:p w14:paraId="55675D11" w14:textId="6F7523C5"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(Cat 2) Moderate</w:t>
            </w:r>
          </w:p>
        </w:tc>
        <w:tc>
          <w:tcPr>
            <w:tcW w:w="6048" w:type="dxa"/>
          </w:tcPr>
          <w:p w14:paraId="796A4A10" w14:textId="190A90A7" w:rsidR="00A855D3" w:rsidRDefault="002F2388"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D</w:t>
            </w:r>
            <w:r w:rsidRPr="002F2388">
              <w:rPr>
                <w:b/>
                <w:sz w:val="24"/>
                <w:szCs w:val="24"/>
              </w:rPr>
              <w:t>isable</w:t>
            </w:r>
            <w:r>
              <w:rPr>
                <w:b/>
                <w:sz w:val="24"/>
                <w:szCs w:val="24"/>
              </w:rPr>
              <w:t>s</w:t>
            </w:r>
            <w:r w:rsidRPr="002F2388">
              <w:rPr>
                <w:b/>
                <w:sz w:val="24"/>
                <w:szCs w:val="24"/>
              </w:rPr>
              <w:t xml:space="preserve"> account identifiers (individuals, groups, roles, and devices) if the password expires</w:t>
            </w:r>
          </w:p>
        </w:tc>
      </w:tr>
      <w:tr w:rsidR="00A855D3" w14:paraId="41AF7F07" w14:textId="77777777" w:rsidTr="00A855D3">
        <w:tc>
          <w:tcPr>
            <w:cnfStyle w:val="001000000000" w:firstRow="0" w:lastRow="0" w:firstColumn="1" w:lastColumn="0" w:oddVBand="0" w:evenVBand="0" w:oddHBand="0" w:evenHBand="0" w:firstRowFirstColumn="0" w:firstRowLastColumn="0" w:lastRowFirstColumn="0" w:lastRowLastColumn="0"/>
            <w:tcW w:w="1908" w:type="dxa"/>
          </w:tcPr>
          <w:p w14:paraId="3830BD9F" w14:textId="22DFEFD6" w:rsidR="00A855D3" w:rsidRDefault="002F2388" w:rsidP="00AB455D">
            <w:pPr>
              <w:rPr>
                <w:b w:val="0"/>
                <w:sz w:val="24"/>
                <w:szCs w:val="24"/>
              </w:rPr>
            </w:pPr>
            <w:r w:rsidRPr="002F2388">
              <w:rPr>
                <w:b w:val="0"/>
                <w:sz w:val="24"/>
                <w:szCs w:val="24"/>
              </w:rPr>
              <w:t>RHEL-07-010460</w:t>
            </w:r>
          </w:p>
        </w:tc>
        <w:tc>
          <w:tcPr>
            <w:tcW w:w="1620" w:type="dxa"/>
          </w:tcPr>
          <w:p w14:paraId="40E73FD3" w14:textId="6360EC5D" w:rsidR="00A855D3" w:rsidRDefault="006615E5" w:rsidP="00AB455D">
            <w:pPr>
              <w:cnfStyle w:val="000000000000" w:firstRow="0" w:lastRow="0" w:firstColumn="0" w:lastColumn="0" w:oddVBand="0" w:evenVBand="0" w:oddHBand="0" w:evenHBand="0" w:firstRowFirstColumn="0" w:firstRowLastColumn="0" w:lastRowFirstColumn="0" w:lastRowLastColumn="0"/>
              <w:rPr>
                <w:b/>
                <w:sz w:val="24"/>
                <w:szCs w:val="24"/>
              </w:rPr>
            </w:pPr>
            <w:r>
              <w:rPr>
                <w:b/>
                <w:sz w:val="24"/>
                <w:szCs w:val="24"/>
              </w:rPr>
              <w:t>(Cat 2) Moderate</w:t>
            </w:r>
          </w:p>
        </w:tc>
        <w:tc>
          <w:tcPr>
            <w:tcW w:w="6048" w:type="dxa"/>
          </w:tcPr>
          <w:p w14:paraId="02884AF0" w14:textId="03BD87AC" w:rsidR="00A855D3" w:rsidRDefault="002F2388" w:rsidP="00AB455D">
            <w:pPr>
              <w:cnfStyle w:val="000000000000" w:firstRow="0" w:lastRow="0" w:firstColumn="0" w:lastColumn="0" w:oddVBand="0" w:evenVBand="0" w:oddHBand="0" w:evenHBand="0" w:firstRowFirstColumn="0" w:firstRowLastColumn="0" w:lastRowFirstColumn="0" w:lastRowLastColumn="0"/>
              <w:rPr>
                <w:b/>
                <w:sz w:val="24"/>
                <w:szCs w:val="24"/>
              </w:rPr>
            </w:pPr>
            <w:r w:rsidRPr="002F2388">
              <w:rPr>
                <w:b/>
                <w:sz w:val="24"/>
                <w:szCs w:val="24"/>
              </w:rPr>
              <w:t>Linux operating system must not allow users to override SSH environment variables</w:t>
            </w:r>
          </w:p>
        </w:tc>
      </w:tr>
      <w:tr w:rsidR="00A855D3" w14:paraId="44966AC3" w14:textId="77777777" w:rsidTr="00A855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8" w:type="dxa"/>
          </w:tcPr>
          <w:p w14:paraId="04A8FEF9" w14:textId="5DECCEE1" w:rsidR="00A855D3" w:rsidRDefault="002F2388" w:rsidP="00AB455D">
            <w:pPr>
              <w:rPr>
                <w:b w:val="0"/>
                <w:sz w:val="24"/>
                <w:szCs w:val="24"/>
              </w:rPr>
            </w:pPr>
            <w:r w:rsidRPr="002F2388">
              <w:rPr>
                <w:b w:val="0"/>
                <w:sz w:val="24"/>
                <w:szCs w:val="24"/>
              </w:rPr>
              <w:t>RHEL-07-010470</w:t>
            </w:r>
          </w:p>
        </w:tc>
        <w:tc>
          <w:tcPr>
            <w:tcW w:w="1620" w:type="dxa"/>
          </w:tcPr>
          <w:p w14:paraId="624A4F40" w14:textId="1B04AF05" w:rsidR="00A855D3" w:rsidRDefault="006615E5" w:rsidP="00AB455D">
            <w:pPr>
              <w:cnfStyle w:val="000000100000" w:firstRow="0" w:lastRow="0" w:firstColumn="0" w:lastColumn="0" w:oddVBand="0" w:evenVBand="0" w:oddHBand="1" w:evenHBand="0" w:firstRowFirstColumn="0" w:firstRowLastColumn="0" w:lastRowFirstColumn="0" w:lastRowLastColumn="0"/>
              <w:rPr>
                <w:b/>
                <w:sz w:val="24"/>
                <w:szCs w:val="24"/>
              </w:rPr>
            </w:pPr>
            <w:r>
              <w:rPr>
                <w:b/>
                <w:sz w:val="24"/>
                <w:szCs w:val="24"/>
              </w:rPr>
              <w:t>(Cat 2) Moderate</w:t>
            </w:r>
          </w:p>
        </w:tc>
        <w:tc>
          <w:tcPr>
            <w:tcW w:w="6048" w:type="dxa"/>
          </w:tcPr>
          <w:p w14:paraId="57CF3E50" w14:textId="7DBAD655" w:rsidR="00A855D3" w:rsidRDefault="002F2388" w:rsidP="00AB455D">
            <w:pPr>
              <w:cnfStyle w:val="000000100000" w:firstRow="0" w:lastRow="0" w:firstColumn="0" w:lastColumn="0" w:oddVBand="0" w:evenVBand="0" w:oddHBand="1" w:evenHBand="0" w:firstRowFirstColumn="0" w:firstRowLastColumn="0" w:lastRowFirstColumn="0" w:lastRowLastColumn="0"/>
              <w:rPr>
                <w:b/>
                <w:sz w:val="24"/>
                <w:szCs w:val="24"/>
              </w:rPr>
            </w:pPr>
            <w:r w:rsidRPr="002F2388">
              <w:rPr>
                <w:b/>
                <w:sz w:val="24"/>
                <w:szCs w:val="24"/>
              </w:rPr>
              <w:t>Linux operating system must not allow a non-certificate trusted host SSH logon to the system</w:t>
            </w:r>
          </w:p>
        </w:tc>
      </w:tr>
    </w:tbl>
    <w:p w14:paraId="20AEB224" w14:textId="204EB9E9" w:rsidR="003A4CAE" w:rsidRPr="00D078A5" w:rsidRDefault="003A4CAE" w:rsidP="00AB455D">
      <w:pPr>
        <w:rPr>
          <w:b/>
          <w:sz w:val="24"/>
          <w:szCs w:val="24"/>
        </w:rPr>
      </w:pPr>
      <w:bookmarkStart w:id="8" w:name="_GoBack"/>
      <w:bookmarkEnd w:id="8"/>
    </w:p>
    <w:sectPr w:rsidR="003A4CAE" w:rsidRPr="00D078A5" w:rsidSect="00B67D7E">
      <w:foot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3C947" w14:textId="77777777" w:rsidR="00DB661B" w:rsidRDefault="00DB661B" w:rsidP="008A251F">
      <w:pPr>
        <w:spacing w:after="0" w:line="240" w:lineRule="auto"/>
      </w:pPr>
      <w:r>
        <w:separator/>
      </w:r>
    </w:p>
  </w:endnote>
  <w:endnote w:type="continuationSeparator" w:id="0">
    <w:p w14:paraId="0EFDC464" w14:textId="77777777" w:rsidR="00DB661B" w:rsidRDefault="00DB661B" w:rsidP="008A25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9500573"/>
      <w:docPartObj>
        <w:docPartGallery w:val="Page Numbers (Bottom of Page)"/>
        <w:docPartUnique/>
      </w:docPartObj>
    </w:sdtPr>
    <w:sdtEndPr>
      <w:rPr>
        <w:noProof/>
      </w:rPr>
    </w:sdtEndPr>
    <w:sdtContent>
      <w:p w14:paraId="49725F37" w14:textId="77777777" w:rsidR="00571674" w:rsidRDefault="00571674">
        <w:pPr>
          <w:pStyle w:val="Footer"/>
          <w:jc w:val="right"/>
        </w:pPr>
        <w:r>
          <w:fldChar w:fldCharType="begin"/>
        </w:r>
        <w:r>
          <w:instrText xml:space="preserve"> PAGE   \* MERGEFORMAT </w:instrText>
        </w:r>
        <w:r>
          <w:fldChar w:fldCharType="separate"/>
        </w:r>
        <w:r w:rsidR="00CF3955">
          <w:rPr>
            <w:noProof/>
          </w:rPr>
          <w:t>4</w:t>
        </w:r>
        <w:r>
          <w:rPr>
            <w:noProof/>
          </w:rPr>
          <w:fldChar w:fldCharType="end"/>
        </w:r>
      </w:p>
    </w:sdtContent>
  </w:sdt>
  <w:p w14:paraId="43BBACCD" w14:textId="77777777" w:rsidR="00571674" w:rsidRDefault="00571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E7259" w14:textId="77777777" w:rsidR="00DB661B" w:rsidRDefault="00DB661B" w:rsidP="008A251F">
      <w:pPr>
        <w:spacing w:after="0" w:line="240" w:lineRule="auto"/>
      </w:pPr>
      <w:r>
        <w:separator/>
      </w:r>
    </w:p>
  </w:footnote>
  <w:footnote w:type="continuationSeparator" w:id="0">
    <w:p w14:paraId="4F165DEA" w14:textId="77777777" w:rsidR="00DB661B" w:rsidRDefault="00DB661B" w:rsidP="008A25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846AD"/>
    <w:multiLevelType w:val="hybridMultilevel"/>
    <w:tmpl w:val="01C09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07E3B"/>
    <w:multiLevelType w:val="multilevel"/>
    <w:tmpl w:val="CA0A641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15E5CB9"/>
    <w:multiLevelType w:val="hybridMultilevel"/>
    <w:tmpl w:val="C1600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07157"/>
    <w:multiLevelType w:val="hybridMultilevel"/>
    <w:tmpl w:val="F594B4AE"/>
    <w:lvl w:ilvl="0" w:tplc="9EA0F7E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2251A"/>
    <w:multiLevelType w:val="multilevel"/>
    <w:tmpl w:val="00A2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8D9633E"/>
    <w:multiLevelType w:val="multilevel"/>
    <w:tmpl w:val="02886BA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0867B90"/>
    <w:multiLevelType w:val="hybridMultilevel"/>
    <w:tmpl w:val="4030E4EA"/>
    <w:lvl w:ilvl="0" w:tplc="7CC2C0E4">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F7466B"/>
    <w:multiLevelType w:val="hybridMultilevel"/>
    <w:tmpl w:val="685C1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6"/>
  </w:num>
  <w:num w:numId="5">
    <w:abstractNumId w:val="5"/>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869"/>
    <w:rsid w:val="00021BCB"/>
    <w:rsid w:val="00027338"/>
    <w:rsid w:val="0003148C"/>
    <w:rsid w:val="000404A9"/>
    <w:rsid w:val="000560D3"/>
    <w:rsid w:val="0006131A"/>
    <w:rsid w:val="00085106"/>
    <w:rsid w:val="00086189"/>
    <w:rsid w:val="000D7C96"/>
    <w:rsid w:val="000E2FB9"/>
    <w:rsid w:val="00102F31"/>
    <w:rsid w:val="00111D6F"/>
    <w:rsid w:val="00126BA7"/>
    <w:rsid w:val="00163ED8"/>
    <w:rsid w:val="001A06AB"/>
    <w:rsid w:val="001B1455"/>
    <w:rsid w:val="001C3B65"/>
    <w:rsid w:val="001D3EA0"/>
    <w:rsid w:val="001E5011"/>
    <w:rsid w:val="001F09CB"/>
    <w:rsid w:val="001F7FFA"/>
    <w:rsid w:val="002146F5"/>
    <w:rsid w:val="00224A89"/>
    <w:rsid w:val="00231299"/>
    <w:rsid w:val="002473AE"/>
    <w:rsid w:val="00260E2E"/>
    <w:rsid w:val="00273052"/>
    <w:rsid w:val="0027354B"/>
    <w:rsid w:val="002B0E98"/>
    <w:rsid w:val="002C5977"/>
    <w:rsid w:val="002D71F4"/>
    <w:rsid w:val="002F1E59"/>
    <w:rsid w:val="002F2388"/>
    <w:rsid w:val="00357422"/>
    <w:rsid w:val="00357D96"/>
    <w:rsid w:val="00360905"/>
    <w:rsid w:val="00383064"/>
    <w:rsid w:val="00383091"/>
    <w:rsid w:val="003A4CAE"/>
    <w:rsid w:val="003B3C44"/>
    <w:rsid w:val="003D0097"/>
    <w:rsid w:val="003E36E2"/>
    <w:rsid w:val="003F01AF"/>
    <w:rsid w:val="003F0335"/>
    <w:rsid w:val="00423ABC"/>
    <w:rsid w:val="00453EA7"/>
    <w:rsid w:val="00464E4D"/>
    <w:rsid w:val="004A07AC"/>
    <w:rsid w:val="004B716A"/>
    <w:rsid w:val="004C0D5C"/>
    <w:rsid w:val="004C73F2"/>
    <w:rsid w:val="004F544C"/>
    <w:rsid w:val="00541DE8"/>
    <w:rsid w:val="00551221"/>
    <w:rsid w:val="00565C98"/>
    <w:rsid w:val="00571674"/>
    <w:rsid w:val="00573684"/>
    <w:rsid w:val="00594869"/>
    <w:rsid w:val="005A2562"/>
    <w:rsid w:val="005B5ACD"/>
    <w:rsid w:val="005C4D6B"/>
    <w:rsid w:val="00611361"/>
    <w:rsid w:val="006615E5"/>
    <w:rsid w:val="006C2D95"/>
    <w:rsid w:val="006F4D30"/>
    <w:rsid w:val="006F530C"/>
    <w:rsid w:val="006F6D78"/>
    <w:rsid w:val="00702AE7"/>
    <w:rsid w:val="00792102"/>
    <w:rsid w:val="007C4184"/>
    <w:rsid w:val="007C76AB"/>
    <w:rsid w:val="007E06DF"/>
    <w:rsid w:val="00800E9E"/>
    <w:rsid w:val="008344CB"/>
    <w:rsid w:val="008621DF"/>
    <w:rsid w:val="0087074F"/>
    <w:rsid w:val="0088519A"/>
    <w:rsid w:val="00890C0D"/>
    <w:rsid w:val="00892130"/>
    <w:rsid w:val="008A251F"/>
    <w:rsid w:val="008B3236"/>
    <w:rsid w:val="008B737A"/>
    <w:rsid w:val="008D428B"/>
    <w:rsid w:val="00905427"/>
    <w:rsid w:val="009A031F"/>
    <w:rsid w:val="009D0DA7"/>
    <w:rsid w:val="009F509A"/>
    <w:rsid w:val="00A0385A"/>
    <w:rsid w:val="00A109EC"/>
    <w:rsid w:val="00A734E7"/>
    <w:rsid w:val="00A855D3"/>
    <w:rsid w:val="00AA1CBC"/>
    <w:rsid w:val="00AB455D"/>
    <w:rsid w:val="00AC3BA8"/>
    <w:rsid w:val="00AE616F"/>
    <w:rsid w:val="00AF7133"/>
    <w:rsid w:val="00B31B41"/>
    <w:rsid w:val="00B4382B"/>
    <w:rsid w:val="00B544FB"/>
    <w:rsid w:val="00B67D7E"/>
    <w:rsid w:val="00B7783C"/>
    <w:rsid w:val="00BA2C1F"/>
    <w:rsid w:val="00BD06B8"/>
    <w:rsid w:val="00BF7367"/>
    <w:rsid w:val="00C0357F"/>
    <w:rsid w:val="00C05DFA"/>
    <w:rsid w:val="00C623C1"/>
    <w:rsid w:val="00C96019"/>
    <w:rsid w:val="00CA103A"/>
    <w:rsid w:val="00CA2B34"/>
    <w:rsid w:val="00CF3955"/>
    <w:rsid w:val="00D078A5"/>
    <w:rsid w:val="00D37084"/>
    <w:rsid w:val="00D412B2"/>
    <w:rsid w:val="00D72C24"/>
    <w:rsid w:val="00D766ED"/>
    <w:rsid w:val="00DA20E2"/>
    <w:rsid w:val="00DB661B"/>
    <w:rsid w:val="00DC1422"/>
    <w:rsid w:val="00DF1A45"/>
    <w:rsid w:val="00DF34E7"/>
    <w:rsid w:val="00E029E6"/>
    <w:rsid w:val="00E03A6C"/>
    <w:rsid w:val="00E44FC5"/>
    <w:rsid w:val="00E547B3"/>
    <w:rsid w:val="00E577C6"/>
    <w:rsid w:val="00E66561"/>
    <w:rsid w:val="00E748F8"/>
    <w:rsid w:val="00ED5C1C"/>
    <w:rsid w:val="00EE5DE4"/>
    <w:rsid w:val="00EF4483"/>
    <w:rsid w:val="00F576A0"/>
    <w:rsid w:val="00F87D1F"/>
    <w:rsid w:val="00FE73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9285C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783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5122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67D7E"/>
    <w:pPr>
      <w:spacing w:after="0" w:line="240" w:lineRule="auto"/>
    </w:pPr>
    <w:rPr>
      <w:rFonts w:eastAsiaTheme="minorEastAsia"/>
    </w:rPr>
  </w:style>
  <w:style w:type="character" w:customStyle="1" w:styleId="NoSpacingChar">
    <w:name w:val="No Spacing Char"/>
    <w:basedOn w:val="DefaultParagraphFont"/>
    <w:link w:val="NoSpacing"/>
    <w:uiPriority w:val="1"/>
    <w:rsid w:val="00B67D7E"/>
    <w:rPr>
      <w:rFonts w:eastAsiaTheme="minorEastAsia"/>
    </w:rPr>
  </w:style>
  <w:style w:type="table" w:styleId="TableGrid">
    <w:name w:val="Table Grid"/>
    <w:basedOn w:val="TableNormal"/>
    <w:uiPriority w:val="39"/>
    <w:rsid w:val="00085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TableNormal"/>
    <w:uiPriority w:val="50"/>
    <w:rsid w:val="00BF7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TableNormal"/>
    <w:uiPriority w:val="50"/>
    <w:rsid w:val="00BF7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2-Accent51">
    <w:name w:val="List Table 2 - Accent 51"/>
    <w:basedOn w:val="TableNormal"/>
    <w:uiPriority w:val="47"/>
    <w:rsid w:val="00BF7367"/>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1">
    <w:name w:val="Grid Table 6 Colorful1"/>
    <w:basedOn w:val="TableNormal"/>
    <w:uiPriority w:val="51"/>
    <w:rsid w:val="00BF736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1">
    <w:name w:val="Grid Table 21"/>
    <w:basedOn w:val="TableNormal"/>
    <w:uiPriority w:val="47"/>
    <w:rsid w:val="00BF736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itemdescription">
    <w:name w:val="itemdescription"/>
    <w:basedOn w:val="DefaultParagraphFont"/>
    <w:rsid w:val="00BA2C1F"/>
  </w:style>
  <w:style w:type="paragraph" w:styleId="Header">
    <w:name w:val="header"/>
    <w:basedOn w:val="Normal"/>
    <w:link w:val="HeaderChar"/>
    <w:uiPriority w:val="99"/>
    <w:unhideWhenUsed/>
    <w:rsid w:val="008A25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251F"/>
  </w:style>
  <w:style w:type="paragraph" w:styleId="Footer">
    <w:name w:val="footer"/>
    <w:basedOn w:val="Normal"/>
    <w:link w:val="FooterChar"/>
    <w:uiPriority w:val="99"/>
    <w:unhideWhenUsed/>
    <w:rsid w:val="008A25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251F"/>
  </w:style>
  <w:style w:type="paragraph" w:styleId="Title">
    <w:name w:val="Title"/>
    <w:basedOn w:val="Normal"/>
    <w:next w:val="Normal"/>
    <w:link w:val="TitleChar"/>
    <w:uiPriority w:val="10"/>
    <w:qFormat/>
    <w:rsid w:val="00CA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2B34"/>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7783C"/>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B7783C"/>
    <w:pPr>
      <w:outlineLvl w:val="9"/>
    </w:pPr>
  </w:style>
  <w:style w:type="paragraph" w:styleId="TOC1">
    <w:name w:val="toc 1"/>
    <w:basedOn w:val="Normal"/>
    <w:next w:val="Normal"/>
    <w:autoRedefine/>
    <w:uiPriority w:val="39"/>
    <w:unhideWhenUsed/>
    <w:rsid w:val="000404A9"/>
    <w:pPr>
      <w:spacing w:after="100"/>
    </w:pPr>
  </w:style>
  <w:style w:type="character" w:styleId="Hyperlink">
    <w:name w:val="Hyperlink"/>
    <w:basedOn w:val="DefaultParagraphFont"/>
    <w:uiPriority w:val="99"/>
    <w:unhideWhenUsed/>
    <w:rsid w:val="000404A9"/>
    <w:rPr>
      <w:color w:val="0563C1" w:themeColor="hyperlink"/>
      <w:u w:val="single"/>
    </w:rPr>
  </w:style>
  <w:style w:type="paragraph" w:styleId="ListParagraph">
    <w:name w:val="List Paragraph"/>
    <w:basedOn w:val="Normal"/>
    <w:uiPriority w:val="34"/>
    <w:qFormat/>
    <w:rsid w:val="006F6D78"/>
    <w:pPr>
      <w:ind w:left="720"/>
      <w:contextualSpacing/>
    </w:pPr>
  </w:style>
  <w:style w:type="paragraph" w:styleId="BalloonText">
    <w:name w:val="Balloon Text"/>
    <w:basedOn w:val="Normal"/>
    <w:link w:val="BalloonTextChar"/>
    <w:uiPriority w:val="99"/>
    <w:semiHidden/>
    <w:unhideWhenUsed/>
    <w:rsid w:val="0027354B"/>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7354B"/>
    <w:rPr>
      <w:rFonts w:ascii="Lucida Grande" w:hAnsi="Lucida Grande" w:cs="Lucida Grande"/>
      <w:sz w:val="18"/>
      <w:szCs w:val="18"/>
    </w:rPr>
  </w:style>
  <w:style w:type="character" w:customStyle="1" w:styleId="Heading2Char">
    <w:name w:val="Heading 2 Char"/>
    <w:basedOn w:val="DefaultParagraphFont"/>
    <w:link w:val="Heading2"/>
    <w:uiPriority w:val="9"/>
    <w:rsid w:val="00551221"/>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551221"/>
    <w:pPr>
      <w:spacing w:after="100"/>
      <w:ind w:left="220"/>
    </w:pPr>
  </w:style>
  <w:style w:type="table" w:styleId="TableWeb3">
    <w:name w:val="Table Web 3"/>
    <w:basedOn w:val="TableNormal"/>
    <w:uiPriority w:val="99"/>
    <w:rsid w:val="00A855D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86084">
      <w:bodyDiv w:val="1"/>
      <w:marLeft w:val="0"/>
      <w:marRight w:val="0"/>
      <w:marTop w:val="0"/>
      <w:marBottom w:val="0"/>
      <w:divBdr>
        <w:top w:val="none" w:sz="0" w:space="0" w:color="auto"/>
        <w:left w:val="none" w:sz="0" w:space="0" w:color="auto"/>
        <w:bottom w:val="none" w:sz="0" w:space="0" w:color="auto"/>
        <w:right w:val="none" w:sz="0" w:space="0" w:color="auto"/>
      </w:divBdr>
    </w:div>
    <w:div w:id="804007648">
      <w:bodyDiv w:val="1"/>
      <w:marLeft w:val="0"/>
      <w:marRight w:val="0"/>
      <w:marTop w:val="0"/>
      <w:marBottom w:val="0"/>
      <w:divBdr>
        <w:top w:val="none" w:sz="0" w:space="0" w:color="auto"/>
        <w:left w:val="none" w:sz="0" w:space="0" w:color="auto"/>
        <w:bottom w:val="none" w:sz="0" w:space="0" w:color="auto"/>
        <w:right w:val="none" w:sz="0" w:space="0" w:color="auto"/>
      </w:divBdr>
    </w:div>
    <w:div w:id="128072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Orlando, FL</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1B0CA19-98C7-1443-AF3E-DF01A4985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8</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System Hardening</vt:lpstr>
    </vt:vector>
  </TitlesOfParts>
  <Company>Delta Innovations</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Hardening</dc:title>
  <dc:subject>Sean Davis</dc:subject>
  <dc:creator>Sean Davis</dc:creator>
  <cp:keywords/>
  <dc:description/>
  <cp:lastModifiedBy>Sean Davis</cp:lastModifiedBy>
  <cp:revision>61</cp:revision>
  <dcterms:created xsi:type="dcterms:W3CDTF">2015-11-06T17:44:00Z</dcterms:created>
  <dcterms:modified xsi:type="dcterms:W3CDTF">2019-05-02T15:28:00Z</dcterms:modified>
</cp:coreProperties>
</file>